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65A6F" w:rsidR="00F65A6F" w:rsidP="483203B0" w:rsidRDefault="00F65A6F" w14:paraId="6AF62D87" w14:textId="77777777">
      <w:pPr>
        <w:pStyle w:val="BodyText"/>
        <w:spacing w:before="192" w:beforeLines="80" w:after="192" w:afterLines="80"/>
        <w:ind w:left="360" w:hanging="360"/>
        <w:jc w:val="center"/>
        <w:rPr>
          <w:rFonts w:ascii="SimSun" w:hAnsi="SimSun" w:eastAsia="SimSun" w:cs="SimSun"/>
          <w:b w:val="1"/>
          <w:bCs w:val="1"/>
          <w:sz w:val="22"/>
          <w:szCs w:val="22"/>
          <w:lang w:eastAsia="zh-CN"/>
        </w:rPr>
      </w:pPr>
      <w:r w:rsidRPr="483203B0" w:rsidR="00F65A6F">
        <w:rPr>
          <w:rFonts w:ascii="SimSun" w:hAnsi="SimSun" w:eastAsia="SimSun" w:cs="SimSun"/>
          <w:b w:val="1"/>
          <w:bCs w:val="1"/>
          <w:sz w:val="22"/>
          <w:szCs w:val="22"/>
          <w:lang w:eastAsia="zh-CN"/>
        </w:rPr>
        <w:t>共同控制者附录</w:t>
      </w:r>
    </w:p>
    <w:p w:rsidRPr="00F65A6F" w:rsidR="00F65A6F" w:rsidP="483203B0" w:rsidRDefault="002F0123" w14:paraId="013D84AA" w14:textId="409C40EF">
      <w:pPr>
        <w:pStyle w:val="BodyText"/>
        <w:spacing w:before="192" w:beforeLines="80" w:after="192" w:afterLines="80"/>
        <w:ind w:left="360" w:hanging="360"/>
        <w:jc w:val="center"/>
        <w:rPr>
          <w:rFonts w:ascii="SimSun" w:hAnsi="SimSun" w:eastAsia="SimSun" w:cs="SimSun"/>
          <w:b w:val="1"/>
          <w:bCs w:val="1"/>
          <w:sz w:val="22"/>
          <w:szCs w:val="22"/>
          <w:lang w:eastAsia="zh-CN"/>
        </w:rPr>
      </w:pPr>
      <w:r w:rsidRPr="483203B0" w:rsidR="002F0123">
        <w:rPr>
          <w:rFonts w:ascii="SimSun" w:hAnsi="SimSun" w:eastAsia="SimSun" w:cs="SimSun"/>
          <w:b w:val="1"/>
          <w:bCs w:val="1"/>
          <w:sz w:val="22"/>
          <w:szCs w:val="22"/>
          <w:lang w:eastAsia="zh-CN"/>
        </w:rPr>
        <w:t>修订日期：</w:t>
      </w:r>
      <w:r w:rsidRPr="483203B0" w:rsidR="002F0123">
        <w:rPr>
          <w:rFonts w:ascii="SimSun" w:hAnsi="SimSun" w:eastAsia="SimSun" w:cs="SimSun"/>
          <w:b w:val="1"/>
          <w:bCs w:val="1"/>
          <w:sz w:val="22"/>
          <w:szCs w:val="22"/>
          <w:lang w:eastAsia="zh-CN"/>
        </w:rPr>
        <w:t>2024</w:t>
      </w:r>
      <w:r w:rsidRPr="483203B0" w:rsidR="002F0123">
        <w:rPr>
          <w:rFonts w:ascii="SimSun" w:hAnsi="SimSun" w:eastAsia="SimSun" w:cs="SimSun"/>
          <w:b w:val="1"/>
          <w:bCs w:val="1"/>
          <w:sz w:val="22"/>
          <w:szCs w:val="22"/>
          <w:lang w:eastAsia="zh-CN"/>
        </w:rPr>
        <w:t>年</w:t>
      </w:r>
      <w:r w:rsidRPr="483203B0" w:rsidR="002F0123">
        <w:rPr>
          <w:rFonts w:ascii="SimSun" w:hAnsi="SimSun" w:eastAsia="SimSun" w:cs="SimSun"/>
          <w:b w:val="1"/>
          <w:bCs w:val="1"/>
          <w:sz w:val="22"/>
          <w:szCs w:val="22"/>
          <w:lang w:eastAsia="zh-CN"/>
        </w:rPr>
        <w:t>3</w:t>
      </w:r>
      <w:r w:rsidRPr="483203B0" w:rsidR="002F0123">
        <w:rPr>
          <w:rFonts w:ascii="SimSun" w:hAnsi="SimSun" w:eastAsia="SimSun" w:cs="SimSun"/>
          <w:b w:val="1"/>
          <w:bCs w:val="1"/>
          <w:sz w:val="22"/>
          <w:szCs w:val="22"/>
          <w:lang w:eastAsia="zh-CN"/>
        </w:rPr>
        <w:t>月</w:t>
      </w:r>
      <w:r w:rsidRPr="483203B0" w:rsidR="002F0123">
        <w:rPr>
          <w:rFonts w:ascii="SimSun" w:hAnsi="SimSun" w:eastAsia="SimSun" w:cs="SimSun"/>
          <w:b w:val="1"/>
          <w:bCs w:val="1"/>
          <w:sz w:val="22"/>
          <w:szCs w:val="22"/>
          <w:lang w:eastAsia="zh-CN"/>
        </w:rPr>
        <w:t>12</w:t>
      </w:r>
      <w:r w:rsidRPr="483203B0" w:rsidR="002F0123">
        <w:rPr>
          <w:rFonts w:ascii="SimSun" w:hAnsi="SimSun" w:eastAsia="SimSun" w:cs="SimSun"/>
          <w:b w:val="1"/>
          <w:bCs w:val="1"/>
          <w:sz w:val="22"/>
          <w:szCs w:val="22"/>
          <w:lang w:eastAsia="zh-CN"/>
        </w:rPr>
        <w:t>日</w:t>
      </w:r>
    </w:p>
    <w:p w:rsidRPr="00F65A6F" w:rsidR="00F65A6F" w:rsidP="483203B0" w:rsidRDefault="00F65A6F" w14:paraId="30172189" w14:textId="11108A44">
      <w:pPr>
        <w:pStyle w:val="BodyText"/>
        <w:spacing w:before="192" w:beforeLines="80" w:after="192" w:afterLines="80"/>
        <w:rPr>
          <w:rFonts w:ascii="SimSun" w:hAnsi="SimSun" w:eastAsia="SimSun" w:cs="SimSun"/>
          <w:sz w:val="22"/>
          <w:szCs w:val="22"/>
          <w:lang w:eastAsia="zh-CN"/>
        </w:rPr>
      </w:pPr>
      <w:r w:rsidRPr="483203B0" w:rsidR="00F65A6F">
        <w:rPr>
          <w:rFonts w:ascii="SimSun" w:hAnsi="SimSun" w:eastAsia="SimSun" w:cs="SimSun"/>
          <w:sz w:val="22"/>
          <w:szCs w:val="22"/>
          <w:lang w:eastAsia="zh-CN"/>
        </w:rPr>
        <w:t>就本共同控制者附录</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而言，</w:t>
      </w:r>
      <w:r w:rsidRPr="483203B0" w:rsidR="00E75A72">
        <w:rPr>
          <w:rFonts w:ascii="SimSun" w:hAnsi="SimSun" w:eastAsia="SimSun" w:cs="SimSun"/>
          <w:sz w:val="22"/>
          <w:szCs w:val="22"/>
          <w:lang w:eastAsia="zh-CN"/>
        </w:rPr>
        <w:t>签订</w:t>
      </w:r>
      <w:r w:rsidRPr="483203B0" w:rsidR="00F65A6F">
        <w:rPr>
          <w:rFonts w:ascii="SimSun" w:hAnsi="SimSun" w:eastAsia="SimSun" w:cs="SimSun"/>
          <w:sz w:val="22"/>
          <w:szCs w:val="22"/>
          <w:lang w:eastAsia="zh-CN"/>
        </w:rPr>
        <w:t>合同或引用本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的其他形式的协议（</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协议</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）的</w:t>
      </w:r>
      <w:r w:rsidRPr="483203B0" w:rsidR="00D17407">
        <w:rPr>
          <w:rFonts w:ascii="SimSun" w:hAnsi="SimSun" w:eastAsia="SimSun" w:cs="SimSun"/>
          <w:sz w:val="22"/>
          <w:szCs w:val="22"/>
          <w:lang w:eastAsia="zh-CN"/>
        </w:rPr>
        <w:t> </w:t>
      </w:r>
      <w:r w:rsidRPr="483203B0" w:rsidR="00F65A6F">
        <w:rPr>
          <w:rFonts w:ascii="SimSun" w:hAnsi="SimSun" w:eastAsia="SimSun" w:cs="SimSun"/>
          <w:sz w:val="22"/>
          <w:szCs w:val="22"/>
          <w:lang w:eastAsia="zh-CN"/>
        </w:rPr>
        <w:t xml:space="preserve">Merck Sharp &amp; Dohme LLC </w:t>
      </w:r>
      <w:r w:rsidRPr="483203B0" w:rsidR="00F65A6F">
        <w:rPr>
          <w:rFonts w:ascii="SimSun" w:hAnsi="SimSun" w:eastAsia="SimSun" w:cs="SimSun"/>
          <w:sz w:val="22"/>
          <w:szCs w:val="22"/>
          <w:lang w:eastAsia="zh-CN"/>
        </w:rPr>
        <w:t>实体或</w:t>
      </w:r>
      <w:r w:rsidRPr="483203B0" w:rsidR="00E75A72">
        <w:rPr>
          <w:rFonts w:ascii="SimSun" w:hAnsi="SimSun" w:eastAsia="SimSun" w:cs="SimSun"/>
          <w:sz w:val="22"/>
          <w:szCs w:val="22"/>
          <w:lang w:eastAsia="zh-CN"/>
        </w:rPr>
        <w:t>关联方</w:t>
      </w:r>
      <w:r w:rsidRPr="483203B0" w:rsidR="00F65A6F">
        <w:rPr>
          <w:rFonts w:ascii="SimSun" w:hAnsi="SimSun" w:eastAsia="SimSun" w:cs="SimSun"/>
          <w:sz w:val="22"/>
          <w:szCs w:val="22"/>
          <w:lang w:eastAsia="zh-CN"/>
        </w:rPr>
        <w:t>应称为</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公司</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，协议的所有其他方应统称为</w:t>
      </w:r>
      <w:r>
        <w:br/>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供应商</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。公司和供应商各自为</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一方</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，合称为</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双方</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w:t>
      </w:r>
    </w:p>
    <w:p w:rsidRPr="00BE3B57" w:rsidR="00F65A6F" w:rsidP="483203B0" w:rsidRDefault="00F65A6F" w14:paraId="026E4BF5" w14:textId="77777777">
      <w:pPr>
        <w:pStyle w:val="BodyText"/>
        <w:spacing w:before="192" w:beforeLines="80" w:after="192" w:afterLines="80"/>
        <w:ind w:left="360" w:hanging="360"/>
        <w:rPr>
          <w:rFonts w:ascii="SimSun" w:hAnsi="SimSun" w:eastAsia="SimSun" w:cs="SimSun"/>
          <w:sz w:val="22"/>
          <w:szCs w:val="22"/>
          <w:u w:val="single"/>
        </w:rPr>
      </w:pPr>
      <w:r w:rsidRPr="483203B0" w:rsidR="00F65A6F">
        <w:rPr>
          <w:rFonts w:ascii="SimSun" w:hAnsi="SimSun" w:eastAsia="SimSun" w:cs="SimSun"/>
          <w:sz w:val="22"/>
          <w:szCs w:val="22"/>
          <w:u w:val="single"/>
        </w:rPr>
        <w:t>背景</w:t>
      </w:r>
    </w:p>
    <w:p w:rsidRPr="00F65A6F" w:rsidR="00F65A6F" w:rsidP="483203B0" w:rsidRDefault="00F65A6F" w14:paraId="5C64A40C" w14:textId="42480079">
      <w:pPr>
        <w:pStyle w:val="BodyText"/>
        <w:numPr>
          <w:ilvl w:val="0"/>
          <w:numId w:val="18"/>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双方签订本协议，并可能与本协议一起签订一项或多项采购订单或任务订单、项目协议、</w:t>
      </w:r>
      <w:r>
        <w:br/>
      </w:r>
      <w:r w:rsidRPr="483203B0" w:rsidR="00F65A6F">
        <w:rPr>
          <w:rFonts w:ascii="SimSun" w:hAnsi="SimSun" w:eastAsia="SimSun" w:cs="SimSun"/>
          <w:sz w:val="22"/>
          <w:szCs w:val="22"/>
          <w:lang w:eastAsia="zh-CN"/>
        </w:rPr>
        <w:t>项目计划附录、工作说明书、工作订单或其他服务条款（均称为</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工作说明书</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），以规范</w:t>
      </w:r>
      <w:r>
        <w:br/>
      </w:r>
      <w:r w:rsidRPr="483203B0" w:rsidR="00F65A6F">
        <w:rPr>
          <w:rFonts w:ascii="SimSun" w:hAnsi="SimSun" w:eastAsia="SimSun" w:cs="SimSun"/>
          <w:sz w:val="22"/>
          <w:szCs w:val="22"/>
          <w:lang w:eastAsia="zh-CN"/>
        </w:rPr>
        <w:t>其中预计提供的服务（</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共同目的</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w:t>
      </w:r>
    </w:p>
    <w:p w:rsidRPr="00F65A6F" w:rsidR="00F65A6F" w:rsidP="483203B0" w:rsidRDefault="00F65A6F" w14:paraId="1BF63EBD" w14:textId="77777777">
      <w:pPr>
        <w:pStyle w:val="BodyText"/>
        <w:numPr>
          <w:ilvl w:val="0"/>
          <w:numId w:val="18"/>
        </w:numPr>
        <w:spacing w:before="192" w:beforeLines="80" w:after="192" w:afterLines="80" w:line="240" w:lineRule="auto"/>
        <w:ind w:right="-180"/>
        <w:rPr>
          <w:rFonts w:ascii="SimSun" w:hAnsi="SimSun" w:eastAsia="SimSun" w:cs="SimSun"/>
          <w:sz w:val="22"/>
          <w:szCs w:val="22"/>
          <w:lang w:eastAsia="zh-CN"/>
        </w:rPr>
      </w:pPr>
      <w:r w:rsidRPr="483203B0" w:rsidR="00F65A6F">
        <w:rPr>
          <w:rFonts w:ascii="SimSun" w:hAnsi="SimSun" w:eastAsia="SimSun" w:cs="SimSun"/>
          <w:sz w:val="22"/>
          <w:szCs w:val="22"/>
          <w:lang w:eastAsia="zh-CN"/>
        </w:rPr>
        <w:t>双方希望对协议条款进行补充，以确保与本协议相关的所有个人信息共享均符合数据保护法，并明确双方为此类数据的共同控制者。</w:t>
      </w:r>
    </w:p>
    <w:p w:rsidRPr="00F65A6F" w:rsidR="00F65A6F" w:rsidP="483203B0" w:rsidRDefault="00F65A6F" w14:paraId="50D18757" w14:textId="77777777">
      <w:pPr>
        <w:pStyle w:val="BodyText"/>
        <w:spacing w:before="192" w:beforeLines="80" w:after="192" w:afterLines="80"/>
        <w:ind w:left="360" w:hanging="360"/>
        <w:rPr>
          <w:rFonts w:ascii="SimSun" w:hAnsi="SimSun" w:eastAsia="SimSun" w:cs="SimSun"/>
          <w:sz w:val="22"/>
          <w:szCs w:val="22"/>
        </w:rPr>
      </w:pPr>
      <w:r w:rsidRPr="483203B0" w:rsidR="00F65A6F">
        <w:rPr>
          <w:rFonts w:ascii="SimSun" w:hAnsi="SimSun" w:eastAsia="SimSun" w:cs="SimSun"/>
          <w:sz w:val="22"/>
          <w:szCs w:val="22"/>
          <w:u w:val="single"/>
        </w:rPr>
        <w:t>双方同意</w:t>
      </w:r>
      <w:r w:rsidRPr="483203B0" w:rsidR="00F65A6F">
        <w:rPr>
          <w:rFonts w:ascii="SimSun" w:hAnsi="SimSun" w:eastAsia="SimSun" w:cs="SimSun"/>
          <w:sz w:val="22"/>
          <w:szCs w:val="22"/>
        </w:rPr>
        <w:t>：</w:t>
      </w:r>
    </w:p>
    <w:p w:rsidRPr="00F65A6F" w:rsidR="00F65A6F" w:rsidP="483203B0" w:rsidRDefault="00F65A6F" w14:paraId="1141F4AB" w14:textId="4DCAC48D">
      <w:pPr>
        <w:pStyle w:val="BodyText"/>
        <w:numPr>
          <w:ilvl w:val="0"/>
          <w:numId w:val="32"/>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i w:val="1"/>
          <w:iCs w:val="1"/>
          <w:sz w:val="22"/>
          <w:szCs w:val="22"/>
          <w:lang w:eastAsia="zh-CN"/>
        </w:rPr>
        <w:t>共同处理活动</w:t>
      </w:r>
      <w:r w:rsidRPr="483203B0" w:rsidR="00F65A6F">
        <w:rPr>
          <w:rFonts w:ascii="SimSun" w:hAnsi="SimSun" w:eastAsia="SimSun" w:cs="SimSun"/>
          <w:sz w:val="22"/>
          <w:szCs w:val="22"/>
          <w:lang w:eastAsia="zh-CN"/>
        </w:rPr>
        <w:t>。对于与本协议相关的个人信息处理，共享的主题、性质、目的和持续时间、相关数据主体的类别以及个人信息的类别均在协议中标题为</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数据处理详细信息</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的附件中</w:t>
      </w:r>
      <w:r>
        <w:br/>
      </w:r>
      <w:r w:rsidRPr="483203B0" w:rsidR="00F65A6F">
        <w:rPr>
          <w:rFonts w:ascii="SimSun" w:hAnsi="SimSun" w:eastAsia="SimSun" w:cs="SimSun"/>
          <w:sz w:val="22"/>
          <w:szCs w:val="22"/>
          <w:lang w:eastAsia="zh-CN"/>
        </w:rPr>
        <w:t>具体说明。</w:t>
      </w:r>
    </w:p>
    <w:p w:rsidRPr="00F65A6F" w:rsidR="00F65A6F" w:rsidP="483203B0" w:rsidRDefault="00F65A6F" w14:paraId="2A53F25A" w14:textId="77777777">
      <w:pPr>
        <w:pStyle w:val="BodyText"/>
        <w:numPr>
          <w:ilvl w:val="0"/>
          <w:numId w:val="32"/>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i w:val="1"/>
          <w:iCs w:val="1"/>
          <w:sz w:val="22"/>
          <w:szCs w:val="22"/>
          <w:lang w:eastAsia="zh-CN"/>
        </w:rPr>
        <w:t>适用范围</w:t>
      </w:r>
      <w:r w:rsidRPr="483203B0" w:rsidR="00F65A6F">
        <w:rPr>
          <w:rFonts w:ascii="SimSun" w:hAnsi="SimSun" w:eastAsia="SimSun" w:cs="SimSun"/>
          <w:sz w:val="22"/>
          <w:szCs w:val="22"/>
          <w:lang w:eastAsia="zh-CN"/>
        </w:rPr>
        <w:t>。本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的条款适用于协议下的每份工作说明书，除非该工作说明书另有规定。</w:t>
      </w:r>
    </w:p>
    <w:p w:rsidRPr="00F65A6F" w:rsidR="00F65A6F" w:rsidP="483203B0" w:rsidRDefault="00F65A6F" w14:paraId="7185434E" w14:textId="77777777">
      <w:pPr>
        <w:pStyle w:val="BodyText"/>
        <w:numPr>
          <w:ilvl w:val="0"/>
          <w:numId w:val="32"/>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i w:val="1"/>
          <w:iCs w:val="1"/>
          <w:sz w:val="22"/>
          <w:szCs w:val="22"/>
          <w:lang w:eastAsia="zh-CN"/>
        </w:rPr>
        <w:t>义务</w:t>
      </w:r>
      <w:r w:rsidRPr="483203B0" w:rsidR="00F65A6F">
        <w:rPr>
          <w:rFonts w:ascii="SimSun" w:hAnsi="SimSun" w:eastAsia="SimSun" w:cs="SimSun"/>
          <w:sz w:val="22"/>
          <w:szCs w:val="22"/>
          <w:lang w:eastAsia="zh-CN"/>
        </w:rPr>
        <w:t>。对于与本协议相关的个人信息处理，双方应：</w:t>
      </w:r>
    </w:p>
    <w:p w:rsidRPr="00F65A6F" w:rsidR="00F65A6F" w:rsidP="483203B0" w:rsidRDefault="00F65A6F" w14:paraId="2073F4A9" w14:textId="42950D39">
      <w:pPr>
        <w:pStyle w:val="BodyText"/>
        <w:numPr>
          <w:ilvl w:val="1"/>
          <w:numId w:val="29"/>
        </w:numPr>
        <w:spacing w:before="192" w:beforeLines="80" w:after="192" w:afterLines="80" w:line="240" w:lineRule="auto"/>
        <w:ind w:right="-90"/>
        <w:rPr>
          <w:rFonts w:ascii="SimSun" w:hAnsi="SimSun" w:eastAsia="SimSun" w:cs="SimSun"/>
          <w:sz w:val="22"/>
          <w:szCs w:val="22"/>
          <w:lang w:eastAsia="zh-CN"/>
        </w:rPr>
      </w:pPr>
      <w:r w:rsidRPr="483203B0" w:rsidR="00F65A6F">
        <w:rPr>
          <w:rFonts w:ascii="SimSun" w:hAnsi="SimSun" w:eastAsia="SimSun" w:cs="SimSun"/>
          <w:sz w:val="22"/>
          <w:szCs w:val="22"/>
          <w:lang w:eastAsia="zh-CN"/>
        </w:rPr>
        <w:t>遵守数据保护法及其各自在本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下的义务，如果一方无法履行这些义务，请立即通知另一方并采取一切合理且适当的必要行动</w:t>
      </w:r>
      <w:r w:rsidRPr="483203B0" w:rsidR="00E75A72">
        <w:rPr>
          <w:rFonts w:ascii="SimSun" w:hAnsi="SimSun" w:eastAsia="SimSun" w:cs="SimSun"/>
          <w:sz w:val="22"/>
          <w:szCs w:val="22"/>
          <w:lang w:eastAsia="zh-CN"/>
        </w:rPr>
        <w:t>以</w:t>
      </w:r>
      <w:r w:rsidRPr="483203B0" w:rsidR="00F65A6F">
        <w:rPr>
          <w:rFonts w:ascii="SimSun" w:hAnsi="SimSun" w:eastAsia="SimSun" w:cs="SimSun"/>
          <w:sz w:val="22"/>
          <w:szCs w:val="22"/>
          <w:lang w:eastAsia="zh-CN"/>
        </w:rPr>
        <w:t>纠正不合规行为。</w:t>
      </w:r>
    </w:p>
    <w:p w:rsidRPr="00F65A6F" w:rsidR="00F65A6F" w:rsidP="483203B0" w:rsidRDefault="00F65A6F" w14:paraId="1B7DAB79"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仅按照本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和协议中的规定处理个人信息，</w:t>
      </w:r>
      <w:bookmarkStart w:name="_Hlk948618" w:id="0"/>
      <w:r w:rsidRPr="483203B0" w:rsidR="00F65A6F">
        <w:rPr>
          <w:rFonts w:ascii="SimSun" w:hAnsi="SimSun" w:eastAsia="SimSun" w:cs="SimSun"/>
          <w:sz w:val="22"/>
          <w:szCs w:val="22"/>
          <w:lang w:eastAsia="zh-CN"/>
        </w:rPr>
        <w:t>除非经另一方书面同意，以及以下情况：</w:t>
      </w:r>
    </w:p>
    <w:p w:rsidRPr="00F65A6F" w:rsidR="00F65A6F" w:rsidP="483203B0" w:rsidRDefault="00F65A6F" w14:paraId="3F27FDA6"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该方已根据适用数据保护法的要求事先获得数据主体的有效同意；</w:t>
      </w:r>
    </w:p>
    <w:p w:rsidRPr="00F65A6F" w:rsidR="00F65A6F" w:rsidP="483203B0" w:rsidRDefault="00F65A6F" w14:paraId="7C3AA816"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在特定的行政、监管或司法程序中，为确立、行使或捍卫法律主张所必需；</w:t>
      </w:r>
    </w:p>
    <w:p w:rsidRPr="00F65A6F" w:rsidR="00F65A6F" w:rsidP="483203B0" w:rsidRDefault="00F65A6F" w14:paraId="714F4B93"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为保护数据主体或其他自然人的切身利益所必需；或者</w:t>
      </w:r>
    </w:p>
    <w:p w:rsidRPr="00F65A6F" w:rsidR="00F65A6F" w:rsidP="483203B0" w:rsidRDefault="00E75A72" w14:paraId="0A1342B6" w14:textId="7D7B1B41">
      <w:pPr>
        <w:pStyle w:val="BodyText"/>
        <w:numPr>
          <w:ilvl w:val="2"/>
          <w:numId w:val="29"/>
        </w:numPr>
        <w:spacing w:before="192" w:beforeLines="80" w:after="192" w:afterLines="80" w:line="240" w:lineRule="auto"/>
        <w:rPr>
          <w:rFonts w:ascii="SimSun" w:hAnsi="SimSun" w:eastAsia="SimSun" w:cs="SimSun"/>
          <w:sz w:val="22"/>
          <w:szCs w:val="22"/>
          <w:lang w:eastAsia="zh-CN"/>
        </w:rPr>
      </w:pPr>
      <w:r w:rsidRPr="483203B0" w:rsidR="00E75A72">
        <w:rPr>
          <w:rFonts w:ascii="SimSun" w:hAnsi="SimSun" w:eastAsia="SimSun" w:cs="SimSun"/>
          <w:sz w:val="22"/>
          <w:szCs w:val="22"/>
          <w:lang w:eastAsia="zh-CN"/>
        </w:rPr>
        <w:t>适用的法律法规</w:t>
      </w:r>
      <w:r w:rsidRPr="483203B0" w:rsidR="00F65A6F">
        <w:rPr>
          <w:rFonts w:ascii="SimSun" w:hAnsi="SimSun" w:eastAsia="SimSun" w:cs="SimSun"/>
          <w:sz w:val="22"/>
          <w:szCs w:val="22"/>
          <w:lang w:eastAsia="zh-CN"/>
        </w:rPr>
        <w:t>另有要求，在这种情况下，受影响的一方应将该法律要求告知另一方</w:t>
      </w:r>
      <w:bookmarkEnd w:id="0"/>
      <w:r w:rsidRPr="483203B0" w:rsidR="00F65A6F">
        <w:rPr>
          <w:rFonts w:ascii="SimSun" w:hAnsi="SimSun" w:eastAsia="SimSun" w:cs="SimSun"/>
          <w:sz w:val="22"/>
          <w:szCs w:val="22"/>
          <w:lang w:eastAsia="zh-CN"/>
        </w:rPr>
        <w:t>，除非</w:t>
      </w:r>
      <w:r w:rsidRPr="483203B0" w:rsidR="00E75A72">
        <w:rPr>
          <w:rFonts w:ascii="SimSun" w:hAnsi="SimSun" w:eastAsia="SimSun" w:cs="SimSun"/>
          <w:sz w:val="22"/>
          <w:szCs w:val="22"/>
          <w:lang w:eastAsia="zh-CN"/>
        </w:rPr>
        <w:t>适用的法律法规</w:t>
      </w:r>
      <w:r w:rsidRPr="483203B0" w:rsidR="00F65A6F">
        <w:rPr>
          <w:rFonts w:ascii="SimSun" w:hAnsi="SimSun" w:eastAsia="SimSun" w:cs="SimSun"/>
          <w:sz w:val="22"/>
          <w:szCs w:val="22"/>
          <w:lang w:eastAsia="zh-CN"/>
        </w:rPr>
        <w:t>禁止，并应尽最大努力限制任何要求披露的性质和范围，并且仅披露遵守</w:t>
      </w:r>
      <w:r w:rsidRPr="483203B0" w:rsidR="00E75A72">
        <w:rPr>
          <w:rFonts w:ascii="SimSun" w:hAnsi="SimSun" w:eastAsia="SimSun" w:cs="SimSun"/>
          <w:sz w:val="22"/>
          <w:szCs w:val="22"/>
          <w:lang w:eastAsia="zh-CN"/>
        </w:rPr>
        <w:t>适用的法律法规</w:t>
      </w:r>
      <w:r w:rsidRPr="483203B0" w:rsidR="00F65A6F">
        <w:rPr>
          <w:rFonts w:ascii="SimSun" w:hAnsi="SimSun" w:eastAsia="SimSun" w:cs="SimSun"/>
          <w:sz w:val="22"/>
          <w:szCs w:val="22"/>
          <w:lang w:eastAsia="zh-CN"/>
        </w:rPr>
        <w:t>所需的最少个人信息。</w:t>
      </w:r>
      <w:bookmarkStart w:name="_Hlk6488557" w:id="1"/>
    </w:p>
    <w:p w:rsidRPr="00F65A6F" w:rsidR="00F65A6F" w:rsidP="483203B0" w:rsidRDefault="00F65A6F" w14:paraId="4871C921" w14:textId="77777777">
      <w:pPr>
        <w:pStyle w:val="BodyText"/>
        <w:numPr>
          <w:ilvl w:val="1"/>
          <w:numId w:val="29"/>
        </w:numPr>
        <w:spacing w:before="192" w:beforeLines="80" w:after="192" w:afterLines="80" w:line="240" w:lineRule="auto"/>
        <w:ind w:right="-540"/>
        <w:rPr>
          <w:rFonts w:ascii="SimSun" w:hAnsi="SimSun" w:eastAsia="SimSun" w:cs="SimSun"/>
          <w:sz w:val="22"/>
          <w:szCs w:val="22"/>
          <w:lang w:eastAsia="zh-CN"/>
        </w:rPr>
      </w:pPr>
      <w:bookmarkStart w:name="_Hlk525719761" w:id="2"/>
      <w:bookmarkStart w:name="_Hlk528920751" w:id="3"/>
      <w:bookmarkEnd w:id="1"/>
      <w:r w:rsidRPr="483203B0" w:rsidR="00F65A6F">
        <w:rPr>
          <w:rFonts w:ascii="SimSun" w:hAnsi="SimSun" w:eastAsia="SimSun" w:cs="SimSun"/>
          <w:sz w:val="22"/>
          <w:szCs w:val="22"/>
          <w:lang w:eastAsia="zh-CN"/>
        </w:rPr>
        <w:t>未经第三方签订书面协议（协议条款对个人信息的保护至少与本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和</w:t>
      </w:r>
      <w:bookmarkEnd w:id="2"/>
      <w:r w:rsidRPr="483203B0" w:rsidR="00F65A6F">
        <w:rPr>
          <w:rFonts w:ascii="SimSun" w:hAnsi="SimSun" w:eastAsia="SimSun" w:cs="SimSun"/>
          <w:sz w:val="22"/>
          <w:szCs w:val="22"/>
          <w:lang w:eastAsia="zh-CN"/>
        </w:rPr>
        <w:t>协议</w:t>
      </w:r>
      <w:bookmarkStart w:name="_Hlk24881687" w:id="4"/>
      <w:r w:rsidRPr="483203B0" w:rsidR="00F65A6F">
        <w:rPr>
          <w:rFonts w:ascii="SimSun" w:hAnsi="SimSun" w:eastAsia="SimSun" w:cs="SimSun"/>
          <w:sz w:val="22"/>
          <w:szCs w:val="22"/>
          <w:lang w:eastAsia="zh-CN"/>
        </w:rPr>
        <w:t>中规定的义务相同），不得向任何第三方披露或转让个人信息。</w:t>
      </w:r>
    </w:p>
    <w:p w:rsidRPr="00F65A6F" w:rsidR="00F65A6F" w:rsidP="483203B0" w:rsidRDefault="00F65A6F" w14:paraId="503DD3F9"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除本协议规定或本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另有授权外，不得</w:t>
      </w:r>
      <w:bookmarkStart w:name="_Hlk40721290" w:id="5"/>
      <w:r w:rsidRPr="483203B0" w:rsidR="00F65A6F">
        <w:rPr>
          <w:rFonts w:ascii="SimSun" w:hAnsi="SimSun" w:eastAsia="SimSun" w:cs="SimSun"/>
          <w:sz w:val="22"/>
          <w:szCs w:val="22"/>
          <w:lang w:eastAsia="zh-CN"/>
        </w:rPr>
        <w:t>出售、共享、保留、使用或披露个人信息</w:t>
      </w:r>
      <w:bookmarkEnd w:id="4"/>
      <w:bookmarkEnd w:id="5"/>
      <w:r w:rsidRPr="483203B0" w:rsidR="00F65A6F">
        <w:rPr>
          <w:rFonts w:ascii="SimSun" w:hAnsi="SimSun" w:eastAsia="SimSun" w:cs="SimSun"/>
          <w:sz w:val="22"/>
          <w:szCs w:val="22"/>
          <w:lang w:eastAsia="zh-CN"/>
        </w:rPr>
        <w:t>。</w:t>
      </w:r>
      <w:bookmarkEnd w:id="3"/>
    </w:p>
    <w:p w:rsidRPr="00F65A6F" w:rsidR="00F65A6F" w:rsidP="483203B0" w:rsidRDefault="00F65A6F" w14:paraId="6EF9E141" w14:textId="76D17DFA">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对其员工、</w:t>
      </w:r>
      <w:r w:rsidRPr="483203B0" w:rsidR="00E75A72">
        <w:rPr>
          <w:rFonts w:ascii="SimSun" w:hAnsi="SimSun" w:eastAsia="SimSun" w:cs="SimSun"/>
          <w:sz w:val="22"/>
          <w:szCs w:val="22"/>
          <w:lang w:eastAsia="zh-CN"/>
        </w:rPr>
        <w:t>关联方</w:t>
      </w:r>
      <w:r w:rsidRPr="483203B0" w:rsidR="00F65A6F">
        <w:rPr>
          <w:rFonts w:ascii="SimSun" w:hAnsi="SimSun" w:eastAsia="SimSun" w:cs="SimSun"/>
          <w:sz w:val="22"/>
          <w:szCs w:val="22"/>
          <w:lang w:eastAsia="zh-CN"/>
        </w:rPr>
        <w:t>、代理、分包商和其他代表的所有作为或不作为承担全部责任。</w:t>
      </w:r>
      <w:bookmarkStart w:name="_Hlk3788840" w:id="6"/>
    </w:p>
    <w:p w:rsidRPr="00F65A6F" w:rsidR="00F65A6F" w:rsidP="483203B0" w:rsidRDefault="00F65A6F" w14:paraId="034366BD" w14:textId="2B16D0D4">
      <w:pPr>
        <w:pStyle w:val="BodyText"/>
        <w:numPr>
          <w:ilvl w:val="1"/>
          <w:numId w:val="29"/>
        </w:numPr>
        <w:spacing w:before="192" w:beforeLines="80" w:after="192" w:afterLines="80" w:line="240" w:lineRule="auto"/>
        <w:ind w:right="-90"/>
        <w:rPr>
          <w:rFonts w:ascii="SimSun" w:hAnsi="SimSun" w:eastAsia="SimSun" w:cs="SimSun"/>
          <w:sz w:val="22"/>
          <w:szCs w:val="22"/>
          <w:lang w:eastAsia="zh-CN"/>
        </w:rPr>
      </w:pPr>
      <w:r w:rsidRPr="483203B0" w:rsidR="00F65A6F">
        <w:rPr>
          <w:rFonts w:ascii="SimSun" w:hAnsi="SimSun" w:eastAsia="SimSun" w:cs="SimSun"/>
          <w:sz w:val="22"/>
          <w:szCs w:val="22"/>
          <w:lang w:eastAsia="zh-CN"/>
        </w:rPr>
        <w:t>实施并维护合理且适当的书面信息安全和隐私计划，其中应包含根据本协议处理的个人信息的性质相应的</w:t>
      </w:r>
      <w:bookmarkStart w:name="_Hlk11921675" w:id="7"/>
      <w:r w:rsidRPr="483203B0" w:rsidR="00F65A6F">
        <w:rPr>
          <w:rFonts w:ascii="SimSun" w:hAnsi="SimSun" w:eastAsia="SimSun" w:cs="SimSun"/>
          <w:sz w:val="22"/>
          <w:szCs w:val="22"/>
          <w:lang w:eastAsia="zh-CN"/>
        </w:rPr>
        <w:t>物理、技术和组织措施，这些措施达到或超过良好的行业规范，并合理地防止个人数据泄露</w:t>
      </w:r>
      <w:bookmarkEnd w:id="6"/>
      <w:r w:rsidRPr="483203B0" w:rsidR="00F65A6F">
        <w:rPr>
          <w:rFonts w:ascii="SimSun" w:hAnsi="SimSun" w:eastAsia="SimSun" w:cs="SimSun"/>
          <w:sz w:val="22"/>
          <w:szCs w:val="22"/>
          <w:lang w:eastAsia="zh-CN"/>
        </w:rPr>
        <w:t>，包括以足以满足本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要求的方式对所有负责处理个人信息的人员进行培训，</w:t>
      </w:r>
      <w:r>
        <w:br/>
      </w:r>
      <w:r w:rsidRPr="483203B0" w:rsidR="00F65A6F">
        <w:rPr>
          <w:rFonts w:ascii="SimSun" w:hAnsi="SimSun" w:eastAsia="SimSun" w:cs="SimSun"/>
          <w:sz w:val="22"/>
          <w:szCs w:val="22"/>
          <w:lang w:eastAsia="zh-CN"/>
        </w:rPr>
        <w:t>并视情况而定</w:t>
      </w:r>
      <w:bookmarkEnd w:id="7"/>
      <w:r w:rsidRPr="483203B0" w:rsidR="00F65A6F">
        <w:rPr>
          <w:rFonts w:ascii="SimSun" w:hAnsi="SimSun" w:eastAsia="SimSun" w:cs="SimSun"/>
          <w:sz w:val="22"/>
          <w:szCs w:val="22"/>
          <w:lang w:eastAsia="zh-CN"/>
        </w:rPr>
        <w:t>：</w:t>
      </w:r>
      <w:bookmarkStart w:name="_Hlk951636" w:id="8"/>
      <w:bookmarkStart w:name="_Hlk525722286" w:id="9"/>
    </w:p>
    <w:p w:rsidRPr="00F65A6F" w:rsidR="00F65A6F" w:rsidP="483203B0" w:rsidRDefault="00F65A6F" w14:paraId="4BC91855"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个人信息的匿名化和加密</w:t>
      </w:r>
      <w:bookmarkEnd w:id="8"/>
      <w:r w:rsidRPr="483203B0" w:rsidR="00F65A6F">
        <w:rPr>
          <w:rFonts w:ascii="SimSun" w:hAnsi="SimSun" w:eastAsia="SimSun" w:cs="SimSun"/>
          <w:sz w:val="22"/>
          <w:szCs w:val="22"/>
          <w:lang w:eastAsia="zh-CN"/>
        </w:rPr>
        <w:t>；</w:t>
      </w:r>
      <w:bookmarkStart w:name="_Hlk951652" w:id="10"/>
    </w:p>
    <w:p w:rsidRPr="00F65A6F" w:rsidR="00F65A6F" w:rsidP="483203B0" w:rsidRDefault="00F65A6F" w14:paraId="7CB74D25" w14:textId="5DDAD94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确保能够持续维持处理系统和服务的保密性、完整性、可用性和</w:t>
      </w:r>
      <w:r w:rsidRPr="483203B0" w:rsidR="00E75A72">
        <w:rPr>
          <w:rFonts w:ascii="SimSun" w:hAnsi="SimSun" w:eastAsia="SimSun" w:cs="SimSun"/>
          <w:sz w:val="22"/>
          <w:szCs w:val="22"/>
          <w:lang w:eastAsia="zh-CN"/>
        </w:rPr>
        <w:t>可恢复性</w:t>
      </w:r>
      <w:bookmarkEnd w:id="10"/>
      <w:r w:rsidRPr="483203B0" w:rsidR="00F65A6F">
        <w:rPr>
          <w:rFonts w:ascii="SimSun" w:hAnsi="SimSun" w:eastAsia="SimSun" w:cs="SimSun"/>
          <w:sz w:val="22"/>
          <w:szCs w:val="22"/>
          <w:lang w:eastAsia="zh-CN"/>
        </w:rPr>
        <w:t>；</w:t>
      </w:r>
      <w:bookmarkStart w:name="_Hlk951664" w:id="11"/>
    </w:p>
    <w:p w:rsidRPr="00F65A6F" w:rsidR="00F65A6F" w:rsidP="483203B0" w:rsidRDefault="00F65A6F" w14:paraId="1F17743D"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能够在发生物理或技术事故时及时恢复个人信息的可用性和访问</w:t>
      </w:r>
      <w:bookmarkEnd w:id="11"/>
      <w:r w:rsidRPr="483203B0" w:rsidR="00F65A6F">
        <w:rPr>
          <w:rFonts w:ascii="SimSun" w:hAnsi="SimSun" w:eastAsia="SimSun" w:cs="SimSun"/>
          <w:sz w:val="22"/>
          <w:szCs w:val="22"/>
          <w:lang w:eastAsia="zh-CN"/>
        </w:rPr>
        <w:t>；</w:t>
      </w:r>
      <w:bookmarkStart w:name="_Hlk951688" w:id="12"/>
    </w:p>
    <w:p w:rsidRPr="00F65A6F" w:rsidR="00F65A6F" w:rsidP="483203B0" w:rsidRDefault="00F65A6F" w14:paraId="61D2FBEF" w14:textId="2FCE6391">
      <w:pPr>
        <w:pStyle w:val="BodyText"/>
        <w:numPr>
          <w:ilvl w:val="2"/>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定期测试、评估和评价技术和组织措施有效性以确保处理流程</w:t>
      </w:r>
      <w:r w:rsidRPr="483203B0" w:rsidR="00E75A72">
        <w:rPr>
          <w:rFonts w:ascii="SimSun" w:hAnsi="SimSun" w:eastAsia="SimSun" w:cs="SimSun"/>
          <w:sz w:val="22"/>
          <w:szCs w:val="22"/>
          <w:lang w:eastAsia="zh-CN"/>
        </w:rPr>
        <w:t>的安全性</w:t>
      </w:r>
      <w:r w:rsidRPr="483203B0" w:rsidR="00F65A6F">
        <w:rPr>
          <w:rFonts w:ascii="SimSun" w:hAnsi="SimSun" w:eastAsia="SimSun" w:cs="SimSun"/>
          <w:sz w:val="22"/>
          <w:szCs w:val="22"/>
          <w:lang w:eastAsia="zh-CN"/>
        </w:rPr>
        <w:t>；以及</w:t>
      </w:r>
      <w:bookmarkStart w:name="_Hlk951707" w:id="13"/>
      <w:bookmarkEnd w:id="12"/>
    </w:p>
    <w:p w:rsidRPr="00F65A6F" w:rsidR="00F65A6F" w:rsidP="483203B0" w:rsidRDefault="00F65A6F" w14:paraId="7617ED5E"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能够在发现事件后</w:t>
      </w:r>
      <w:r w:rsidRPr="483203B0" w:rsidR="00F65A6F">
        <w:rPr>
          <w:rFonts w:ascii="SimSun" w:hAnsi="SimSun" w:eastAsia="SimSun" w:cs="SimSun"/>
          <w:sz w:val="22"/>
          <w:szCs w:val="22"/>
          <w:lang w:eastAsia="zh-CN"/>
        </w:rPr>
        <w:t xml:space="preserve"> 72 </w:t>
      </w:r>
      <w:r w:rsidRPr="483203B0" w:rsidR="00F65A6F">
        <w:rPr>
          <w:rFonts w:ascii="SimSun" w:hAnsi="SimSun" w:eastAsia="SimSun" w:cs="SimSun"/>
          <w:sz w:val="22"/>
          <w:szCs w:val="22"/>
          <w:lang w:eastAsia="zh-CN"/>
        </w:rPr>
        <w:t>小时内确认是否构成个人数据泄露</w:t>
      </w:r>
      <w:bookmarkEnd w:id="13"/>
      <w:r w:rsidRPr="483203B0" w:rsidR="00F65A6F">
        <w:rPr>
          <w:rFonts w:ascii="SimSun" w:hAnsi="SimSun" w:eastAsia="SimSun" w:cs="SimSun"/>
          <w:sz w:val="22"/>
          <w:szCs w:val="22"/>
          <w:lang w:eastAsia="zh-CN"/>
        </w:rPr>
        <w:t>。</w:t>
      </w:r>
      <w:bookmarkStart w:name="_Hlk962346" w:id="14"/>
      <w:bookmarkStart w:name="_Hlk3787016" w:id="15"/>
      <w:bookmarkEnd w:id="9"/>
    </w:p>
    <w:p w:rsidRPr="00F65A6F" w:rsidR="00F65A6F" w:rsidP="483203B0" w:rsidRDefault="00F65A6F" w14:paraId="0EFA1E6C"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如果实际发生或合理怀疑发生个人数据泄露，发现方应立即通知另一方</w:t>
      </w:r>
      <w:bookmarkStart w:name="_Hlk525722648" w:id="16"/>
      <w:r w:rsidRPr="483203B0" w:rsidR="00F65A6F">
        <w:rPr>
          <w:rFonts w:ascii="SimSun" w:hAnsi="SimSun" w:eastAsia="SimSun" w:cs="SimSun"/>
          <w:sz w:val="22"/>
          <w:szCs w:val="22"/>
          <w:lang w:eastAsia="zh-CN"/>
        </w:rPr>
        <w:t>（在任何情况下均应在意识到个人数据泄露后</w:t>
      </w:r>
      <w:r w:rsidRPr="483203B0" w:rsidR="00F65A6F">
        <w:rPr>
          <w:rFonts w:ascii="SimSun" w:hAnsi="SimSun" w:eastAsia="SimSun" w:cs="SimSun"/>
          <w:sz w:val="22"/>
          <w:szCs w:val="22"/>
          <w:lang w:eastAsia="zh-CN"/>
        </w:rPr>
        <w:t xml:space="preserve"> 24 </w:t>
      </w:r>
      <w:r w:rsidRPr="483203B0" w:rsidR="00F65A6F">
        <w:rPr>
          <w:rFonts w:ascii="SimSun" w:hAnsi="SimSun" w:eastAsia="SimSun" w:cs="SimSun"/>
          <w:sz w:val="22"/>
          <w:szCs w:val="22"/>
          <w:lang w:eastAsia="zh-CN"/>
        </w:rPr>
        <w:t>小时内）</w:t>
      </w:r>
      <w:bookmarkEnd w:id="16"/>
      <w:r w:rsidRPr="483203B0" w:rsidR="00F65A6F">
        <w:rPr>
          <w:rFonts w:ascii="SimSun" w:hAnsi="SimSun" w:eastAsia="SimSun" w:cs="SimSun"/>
          <w:sz w:val="22"/>
          <w:szCs w:val="22"/>
          <w:lang w:eastAsia="zh-CN"/>
        </w:rPr>
        <w:t>，并与另一方合作确定适当的行动方案。</w:t>
      </w:r>
    </w:p>
    <w:p w:rsidRPr="00F65A6F" w:rsidR="00F65A6F" w:rsidP="483203B0" w:rsidRDefault="00F65A6F" w14:paraId="2C6DBEAC"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525723727" w:id="17"/>
      <w:bookmarkEnd w:id="14"/>
      <w:bookmarkEnd w:id="15"/>
      <w:r w:rsidRPr="483203B0" w:rsidR="00F65A6F">
        <w:rPr>
          <w:rFonts w:ascii="SimSun" w:hAnsi="SimSun" w:eastAsia="SimSun" w:cs="SimSun"/>
          <w:sz w:val="22"/>
          <w:szCs w:val="22"/>
          <w:lang w:eastAsia="zh-CN"/>
        </w:rPr>
        <w:t>及时通知另一方，不得无故拖延，</w:t>
      </w:r>
      <w:bookmarkStart w:name="_Hlk525723090" w:id="18"/>
      <w:r w:rsidRPr="483203B0" w:rsidR="00F65A6F">
        <w:rPr>
          <w:rFonts w:ascii="SimSun" w:hAnsi="SimSun" w:eastAsia="SimSun" w:cs="SimSun"/>
          <w:sz w:val="22"/>
          <w:szCs w:val="22"/>
          <w:lang w:eastAsia="zh-CN"/>
        </w:rPr>
        <w:t>在任何情况下均应</w:t>
      </w:r>
      <w:bookmarkEnd w:id="18"/>
      <w:r w:rsidRPr="483203B0" w:rsidR="00F65A6F">
        <w:rPr>
          <w:rFonts w:ascii="SimSun" w:hAnsi="SimSun" w:eastAsia="SimSun" w:cs="SimSun"/>
          <w:sz w:val="22"/>
          <w:szCs w:val="22"/>
          <w:lang w:eastAsia="zh-CN"/>
        </w:rPr>
        <w:t>在</w:t>
      </w:r>
      <w:r w:rsidRPr="483203B0" w:rsidR="00F65A6F">
        <w:rPr>
          <w:rFonts w:ascii="SimSun" w:hAnsi="SimSun" w:eastAsia="SimSun" w:cs="SimSun"/>
          <w:sz w:val="22"/>
          <w:szCs w:val="22"/>
          <w:lang w:eastAsia="zh-CN"/>
        </w:rPr>
        <w:t xml:space="preserve"> 24 </w:t>
      </w:r>
      <w:r w:rsidRPr="483203B0" w:rsidR="00F65A6F">
        <w:rPr>
          <w:rFonts w:ascii="SimSun" w:hAnsi="SimSun" w:eastAsia="SimSun" w:cs="SimSun"/>
          <w:sz w:val="22"/>
          <w:szCs w:val="22"/>
          <w:lang w:eastAsia="zh-CN"/>
        </w:rPr>
        <w:t>小时内通知</w:t>
      </w:r>
      <w:bookmarkEnd w:id="17"/>
      <w:r w:rsidRPr="483203B0" w:rsidR="00F65A6F">
        <w:rPr>
          <w:rFonts w:ascii="SimSun" w:hAnsi="SimSun" w:eastAsia="SimSun" w:cs="SimSun"/>
          <w:sz w:val="22"/>
          <w:szCs w:val="22"/>
          <w:lang w:eastAsia="zh-CN"/>
        </w:rPr>
        <w:t>：</w:t>
      </w:r>
    </w:p>
    <w:p w:rsidRPr="00F65A6F" w:rsidR="00F65A6F" w:rsidP="483203B0" w:rsidRDefault="00F65A6F" w14:paraId="0938911F" w14:textId="77777777">
      <w:pPr>
        <w:pStyle w:val="BodyText"/>
        <w:numPr>
          <w:ilvl w:val="2"/>
          <w:numId w:val="29"/>
        </w:numPr>
        <w:spacing w:before="192" w:beforeLines="80" w:after="192" w:afterLines="80" w:line="240" w:lineRule="auto"/>
        <w:ind w:right="270"/>
        <w:rPr>
          <w:rFonts w:ascii="SimSun" w:hAnsi="SimSun" w:eastAsia="SimSun" w:cs="SimSun"/>
          <w:sz w:val="22"/>
          <w:szCs w:val="22"/>
          <w:lang w:eastAsia="zh-CN"/>
        </w:rPr>
      </w:pPr>
      <w:r w:rsidRPr="483203B0" w:rsidR="00F65A6F">
        <w:rPr>
          <w:rFonts w:ascii="SimSun" w:hAnsi="SimSun" w:eastAsia="SimSun" w:cs="SimSun"/>
          <w:sz w:val="22"/>
          <w:szCs w:val="22"/>
          <w:lang w:eastAsia="zh-CN"/>
        </w:rPr>
        <w:t>数据保护主管机构或其他监管机构就与本协议相关的个人信息提出的任何投诉、询问、请求或疑虑；以及</w:t>
      </w:r>
    </w:p>
    <w:p w:rsidRPr="00F65A6F" w:rsidR="00F65A6F" w:rsidP="483203B0" w:rsidRDefault="00F65A6F" w14:paraId="5A24146C" w14:textId="0D9461A2">
      <w:pPr>
        <w:pStyle w:val="BodyText"/>
        <w:numPr>
          <w:ilvl w:val="2"/>
          <w:numId w:val="29"/>
        </w:numPr>
        <w:spacing w:before="192" w:beforeLines="80" w:after="192" w:afterLines="80" w:line="240" w:lineRule="auto"/>
        <w:ind w:right="-90"/>
        <w:rPr>
          <w:rFonts w:ascii="SimSun" w:hAnsi="SimSun" w:eastAsia="SimSun" w:cs="SimSun"/>
          <w:sz w:val="22"/>
          <w:szCs w:val="22"/>
          <w:lang w:eastAsia="zh-CN"/>
        </w:rPr>
      </w:pPr>
      <w:r w:rsidRPr="483203B0" w:rsidR="00F65A6F">
        <w:rPr>
          <w:rFonts w:ascii="SimSun" w:hAnsi="SimSun" w:eastAsia="SimSun" w:cs="SimSun"/>
          <w:sz w:val="22"/>
          <w:szCs w:val="22"/>
          <w:lang w:eastAsia="zh-CN"/>
        </w:rPr>
        <w:t>数据主体就与本协议相关的个人信息提出的任何投诉、询问、请求或疑虑，包括根据数据</w:t>
      </w:r>
      <w:r>
        <w:br/>
      </w:r>
      <w:r w:rsidRPr="483203B0" w:rsidR="00F65A6F">
        <w:rPr>
          <w:rFonts w:ascii="SimSun" w:hAnsi="SimSun" w:eastAsia="SimSun" w:cs="SimSun"/>
          <w:sz w:val="22"/>
          <w:szCs w:val="22"/>
          <w:lang w:eastAsia="zh-CN"/>
        </w:rPr>
        <w:t>保护法或任何一方的隐私政策行使权利的任何请求，例如访问、纠正、修订、更正、共享、删除或停止处理其个人信息。</w:t>
      </w:r>
    </w:p>
    <w:p w:rsidRPr="00F65A6F" w:rsidR="00F65A6F" w:rsidP="483203B0" w:rsidRDefault="00F65A6F" w14:paraId="35305BFC" w14:textId="0735958E">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遵守另一方为履行数据保护法和本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规定的各自义务而要求采取的所有合理且适当的</w:t>
      </w:r>
      <w:r>
        <w:br/>
      </w:r>
      <w:r w:rsidRPr="483203B0" w:rsidR="00F65A6F">
        <w:rPr>
          <w:rFonts w:ascii="SimSun" w:hAnsi="SimSun" w:eastAsia="SimSun" w:cs="SimSun"/>
          <w:sz w:val="22"/>
          <w:szCs w:val="22"/>
          <w:lang w:eastAsia="zh-CN"/>
        </w:rPr>
        <w:t>必要措施</w:t>
      </w:r>
      <w:bookmarkStart w:name="_Hlk950041" w:id="19"/>
      <w:r w:rsidRPr="483203B0" w:rsidR="00F65A6F">
        <w:rPr>
          <w:rFonts w:ascii="SimSun" w:hAnsi="SimSun" w:eastAsia="SimSun" w:cs="SimSun"/>
          <w:sz w:val="22"/>
          <w:szCs w:val="22"/>
          <w:lang w:eastAsia="zh-CN"/>
        </w:rPr>
        <w:t>。</w:t>
      </w:r>
      <w:bookmarkStart w:name="_Hlk3790096" w:id="20"/>
      <w:bookmarkEnd w:id="19"/>
    </w:p>
    <w:p w:rsidRPr="00F65A6F" w:rsidR="00F65A6F" w:rsidP="483203B0" w:rsidRDefault="00F65A6F" w14:paraId="1B45A9D7" w14:textId="5A707DD6">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保留个人信息的时间不得超过实现共同目的所需的时间，除非</w:t>
      </w:r>
      <w:r w:rsidRPr="483203B0" w:rsidR="00E75A72">
        <w:rPr>
          <w:rFonts w:ascii="SimSun" w:hAnsi="SimSun" w:eastAsia="SimSun" w:cs="SimSun"/>
          <w:sz w:val="22"/>
          <w:szCs w:val="22"/>
          <w:lang w:eastAsia="zh-CN"/>
        </w:rPr>
        <w:t>适用的法律法规</w:t>
      </w:r>
      <w:r w:rsidRPr="483203B0" w:rsidR="00F65A6F">
        <w:rPr>
          <w:rFonts w:ascii="SimSun" w:hAnsi="SimSun" w:eastAsia="SimSun" w:cs="SimSun"/>
          <w:sz w:val="22"/>
          <w:szCs w:val="22"/>
          <w:lang w:eastAsia="zh-CN"/>
        </w:rPr>
        <w:t>另有规定。</w:t>
      </w:r>
      <w:bookmarkEnd w:id="20"/>
    </w:p>
    <w:p w:rsidRPr="00F65A6F" w:rsidR="00F65A6F" w:rsidP="483203B0" w:rsidRDefault="00F65A6F" w14:paraId="5A916808"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根据本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维护个人信息的准确性和完整性。</w:t>
      </w:r>
      <w:bookmarkStart w:name="_Hlk3818132" w:id="21"/>
    </w:p>
    <w:p w:rsidRPr="00F65A6F" w:rsidR="00F65A6F" w:rsidP="483203B0" w:rsidRDefault="00F65A6F" w14:paraId="1750ED53" w14:textId="77777777">
      <w:pPr>
        <w:pStyle w:val="ListParagraph"/>
        <w:numPr>
          <w:ilvl w:val="1"/>
          <w:numId w:val="29"/>
        </w:numPr>
        <w:rPr>
          <w:rFonts w:ascii="SimSun" w:hAnsi="SimSun" w:eastAsia="SimSun" w:cs="SimSun"/>
          <w:sz w:val="22"/>
          <w:szCs w:val="22"/>
          <w:lang w:eastAsia="zh-CN"/>
        </w:rPr>
      </w:pPr>
      <w:r w:rsidRPr="483203B0" w:rsidR="00F65A6F">
        <w:rPr>
          <w:rFonts w:ascii="SimSun" w:hAnsi="SimSun" w:eastAsia="SimSun" w:cs="SimSun"/>
          <w:sz w:val="22"/>
          <w:szCs w:val="22"/>
          <w:lang w:eastAsia="zh-CN"/>
        </w:rPr>
        <w:t>根据本协议条款，向因本协议而被收集个人信息的任何数据主体发出通知并征得其同意。</w:t>
      </w:r>
    </w:p>
    <w:p w:rsidRPr="00F65A6F" w:rsidR="00F65A6F" w:rsidP="483203B0" w:rsidRDefault="00F65A6F" w14:paraId="16AD4AA4" w14:textId="6E5873D9">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保留所有必要的记录，以证明个人信息仅根据适用的通知、同意、授权和权利以及本</w:t>
      </w:r>
      <w:r w:rsidRPr="483203B0" w:rsidR="00F65A6F">
        <w:rPr>
          <w:rFonts w:ascii="SimSun" w:hAnsi="SimSun" w:eastAsia="SimSun" w:cs="SimSun"/>
          <w:sz w:val="22"/>
          <w:szCs w:val="22"/>
          <w:lang w:eastAsia="zh-CN"/>
        </w:rPr>
        <w:t xml:space="preserve"> </w:t>
      </w:r>
      <w:r>
        <w:br/>
      </w:r>
      <w:r w:rsidRPr="483203B0" w:rsidR="00F65A6F">
        <w:rPr>
          <w:rFonts w:ascii="SimSun" w:hAnsi="SimSun" w:eastAsia="SimSun" w:cs="SimSun"/>
          <w:sz w:val="22"/>
          <w:szCs w:val="22"/>
          <w:lang w:eastAsia="zh-CN"/>
        </w:rPr>
        <w:t xml:space="preserve">JCA </w:t>
      </w:r>
      <w:r w:rsidRPr="483203B0" w:rsidR="00F65A6F">
        <w:rPr>
          <w:rFonts w:ascii="SimSun" w:hAnsi="SimSun" w:eastAsia="SimSun" w:cs="SimSun"/>
          <w:sz w:val="22"/>
          <w:szCs w:val="22"/>
          <w:lang w:eastAsia="zh-CN"/>
        </w:rPr>
        <w:t>所允许的方式进行处理，并使各方遵守数据保护法</w:t>
      </w:r>
      <w:bookmarkEnd w:id="21"/>
      <w:r w:rsidRPr="483203B0" w:rsidR="00F65A6F">
        <w:rPr>
          <w:rFonts w:ascii="SimSun" w:hAnsi="SimSun" w:eastAsia="SimSun" w:cs="SimSun"/>
          <w:sz w:val="22"/>
          <w:szCs w:val="22"/>
          <w:lang w:eastAsia="zh-CN"/>
        </w:rPr>
        <w:t>。</w:t>
      </w:r>
    </w:p>
    <w:p w:rsidRPr="00F65A6F" w:rsidR="00F65A6F" w:rsidP="483203B0" w:rsidRDefault="00F65A6F" w14:paraId="111545FB"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如果任何一方要处理任何国家或地区的数据主体的个人信息，而这些国家或地区对个人信息的跨境传输有限制，双方仅应遵守数据保护法，其中可能包括但不限于签订标准合同条款或旨在保护个人信息传输的类似机制。</w:t>
      </w:r>
    </w:p>
    <w:p w:rsidRPr="00F65A6F" w:rsidR="00F65A6F" w:rsidP="483203B0" w:rsidRDefault="00F65A6F" w14:paraId="782A5DD6"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3967478" w:id="22"/>
      <w:bookmarkStart w:name="_Hlk532912029" w:id="23"/>
      <w:r w:rsidRPr="483203B0" w:rsidR="00F65A6F">
        <w:rPr>
          <w:rFonts w:ascii="SimSun" w:hAnsi="SimSun" w:eastAsia="SimSun" w:cs="SimSun"/>
          <w:sz w:val="22"/>
          <w:szCs w:val="22"/>
          <w:lang w:eastAsia="zh-CN"/>
        </w:rPr>
        <w:t>除为满足更高的行业标准或数据保护法而进行的变更外，双方应保持并始终如一地应用各自在对方最近就与本</w:t>
      </w:r>
      <w:bookmarkStart w:name="_Hlk40594752" w:id="24"/>
      <w:r w:rsidRPr="483203B0" w:rsidR="00F65A6F">
        <w:rPr>
          <w:rFonts w:ascii="SimSun" w:hAnsi="SimSun" w:eastAsia="SimSun" w:cs="SimSun"/>
          <w:sz w:val="22"/>
          <w:szCs w:val="22"/>
          <w:lang w:eastAsia="zh-CN"/>
        </w:rPr>
        <w:t>协议</w:t>
      </w:r>
      <w:bookmarkEnd w:id="22"/>
      <w:bookmarkEnd w:id="24"/>
      <w:r w:rsidRPr="483203B0" w:rsidR="00F65A6F">
        <w:rPr>
          <w:rFonts w:ascii="SimSun" w:hAnsi="SimSun" w:eastAsia="SimSun" w:cs="SimSun"/>
          <w:sz w:val="22"/>
          <w:szCs w:val="22"/>
          <w:lang w:eastAsia="zh-CN"/>
        </w:rPr>
        <w:t>相关的任何尽职调查中向对方披露的隐私和数据安全规范。</w:t>
      </w:r>
    </w:p>
    <w:bookmarkEnd w:id="23"/>
    <w:p w:rsidRPr="00F65A6F" w:rsidR="00F65A6F" w:rsidP="483203B0" w:rsidRDefault="00F65A6F" w14:paraId="0C5EC8AA"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各方确认并同意，签订本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即表明其理解本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中规定的限制并将遵守这些限制。</w:t>
      </w:r>
    </w:p>
    <w:p w:rsidRPr="00F65A6F" w:rsidR="00F65A6F" w:rsidP="483203B0" w:rsidRDefault="00F65A6F" w14:paraId="2B44E738" w14:textId="77777777">
      <w:pPr>
        <w:pStyle w:val="BodyText"/>
        <w:numPr>
          <w:ilvl w:val="0"/>
          <w:numId w:val="29"/>
        </w:numPr>
        <w:spacing w:before="192" w:beforeLines="80" w:after="192" w:afterLines="80" w:line="240" w:lineRule="auto"/>
        <w:rPr>
          <w:rFonts w:ascii="SimSun" w:hAnsi="SimSun" w:eastAsia="SimSun" w:cs="SimSun"/>
          <w:i w:val="1"/>
          <w:iCs w:val="1"/>
          <w:sz w:val="22"/>
          <w:szCs w:val="22"/>
        </w:rPr>
      </w:pPr>
      <w:bookmarkStart w:name="_Hlk527960187" w:id="25"/>
      <w:r w:rsidRPr="483203B0" w:rsidR="00F65A6F">
        <w:rPr>
          <w:rFonts w:ascii="SimSun" w:hAnsi="SimSun" w:eastAsia="SimSun" w:cs="SimSun"/>
          <w:i w:val="1"/>
          <w:iCs w:val="1"/>
          <w:sz w:val="22"/>
          <w:szCs w:val="22"/>
        </w:rPr>
        <w:t>定义</w:t>
      </w:r>
    </w:p>
    <w:p w:rsidRPr="00F65A6F" w:rsidR="00F65A6F" w:rsidP="483203B0" w:rsidRDefault="00F65A6F" w14:paraId="0D67116F"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数据保护法</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是指任何适用的数据保护、数据安全或隐私法，包括《欧盟通用数据保护条例》及与之相关的任何国家实施立法、《健康保险流通和责任法案》、《加州隐私权法案》以及任何其他国家、州、联邦、省或地区数据保护、数据安全或隐私法。</w:t>
      </w:r>
    </w:p>
    <w:p w:rsidRPr="00F65A6F" w:rsidR="00F65A6F" w:rsidP="483203B0" w:rsidRDefault="00F65A6F" w14:paraId="46148ABE"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个人信息</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是指与本协议相关、与已识别或可识别身份的个人相关的任何数据，包括能识别特定个人身份的数据，或能够用于识别、定位、追踪或联系个人的数据。个人信息包括直接可识别身份的信息，例如姓名、身份证号码或唯一职位名称，以及间接可识别身份的信息，例如出生日期、唯一移动或可穿戴设备标识符、可用于识别家庭身份的信息、电话号码、密钥编码数据、在线标识符（例如</w:t>
      </w:r>
      <w:r w:rsidRPr="483203B0" w:rsidR="00F65A6F">
        <w:rPr>
          <w:rFonts w:ascii="SimSun" w:hAnsi="SimSun" w:eastAsia="SimSun" w:cs="SimSun"/>
          <w:sz w:val="22"/>
          <w:szCs w:val="22"/>
          <w:lang w:eastAsia="zh-CN"/>
        </w:rPr>
        <w:t xml:space="preserve"> IP </w:t>
      </w:r>
      <w:r w:rsidRPr="483203B0" w:rsidR="00F65A6F">
        <w:rPr>
          <w:rFonts w:ascii="SimSun" w:hAnsi="SimSun" w:eastAsia="SimSun" w:cs="SimSun"/>
          <w:sz w:val="22"/>
          <w:szCs w:val="22"/>
          <w:lang w:eastAsia="zh-CN"/>
        </w:rPr>
        <w:t>地址）或个人活动、行为或偏好，还包括根据数据保护法构成</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个人数据</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的任何数据。</w:t>
      </w:r>
    </w:p>
    <w:p w:rsidRPr="00F65A6F" w:rsidR="00F65A6F" w:rsidP="483203B0" w:rsidRDefault="00F65A6F" w14:paraId="1D1B7670" w14:textId="7F6B715F">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处理</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是指对个人信息或个人信息集执行任何操作或一组操作，无论是否通过自动化方式，</w:t>
      </w:r>
      <w:r>
        <w:br/>
      </w:r>
      <w:r w:rsidRPr="483203B0" w:rsidR="00F65A6F">
        <w:rPr>
          <w:rFonts w:ascii="SimSun" w:hAnsi="SimSun" w:eastAsia="SimSun" w:cs="SimSun"/>
          <w:sz w:val="22"/>
          <w:szCs w:val="22"/>
          <w:lang w:eastAsia="zh-CN"/>
        </w:rPr>
        <w:t>例如收集、记录、组织、构建、存储、访问、改编或更改、检索、咨询、使用、通过传输、传播或以其他方式披露、评估、分析、报告、共享、调整或组合、限制、删除或销毁。</w:t>
      </w:r>
    </w:p>
    <w:p w:rsidRPr="00F65A6F" w:rsidR="00F65A6F" w:rsidP="483203B0" w:rsidRDefault="00F65A6F" w14:paraId="419B713E" w14:textId="730FF148">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个人数据泄露</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是指被传输、存储或以其他方式处理的个人信息的意外或非法销毁、丢失、</w:t>
      </w:r>
      <w:r>
        <w:br/>
      </w:r>
      <w:r w:rsidRPr="483203B0" w:rsidR="00F65A6F">
        <w:rPr>
          <w:rFonts w:ascii="SimSun" w:hAnsi="SimSun" w:eastAsia="SimSun" w:cs="SimSun"/>
          <w:sz w:val="22"/>
          <w:szCs w:val="22"/>
          <w:lang w:eastAsia="zh-CN"/>
        </w:rPr>
        <w:t>变更、未经授权的披露、使用或访问。</w:t>
      </w:r>
    </w:p>
    <w:p w:rsidRPr="00F65A6F" w:rsidR="00F65A6F" w:rsidP="483203B0" w:rsidRDefault="00F65A6F" w14:paraId="0354271A"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标准合同条款</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是指欧盟委员会于</w:t>
      </w:r>
      <w:r w:rsidRPr="483203B0" w:rsidR="00F65A6F">
        <w:rPr>
          <w:rFonts w:ascii="SimSun" w:hAnsi="SimSun" w:eastAsia="SimSun" w:cs="SimSun"/>
          <w:sz w:val="22"/>
          <w:szCs w:val="22"/>
          <w:lang w:eastAsia="zh-CN"/>
        </w:rPr>
        <w:t xml:space="preserve"> 2021 </w:t>
      </w:r>
      <w:r w:rsidRPr="483203B0" w:rsidR="00F65A6F">
        <w:rPr>
          <w:rFonts w:ascii="SimSun" w:hAnsi="SimSun" w:eastAsia="SimSun" w:cs="SimSun"/>
          <w:sz w:val="22"/>
          <w:szCs w:val="22"/>
          <w:lang w:eastAsia="zh-CN"/>
        </w:rPr>
        <w:t>年</w:t>
      </w:r>
      <w:r w:rsidRPr="483203B0" w:rsidR="00F65A6F">
        <w:rPr>
          <w:rFonts w:ascii="SimSun" w:hAnsi="SimSun" w:eastAsia="SimSun" w:cs="SimSun"/>
          <w:sz w:val="22"/>
          <w:szCs w:val="22"/>
          <w:lang w:eastAsia="zh-CN"/>
        </w:rPr>
        <w:t xml:space="preserve"> 6 </w:t>
      </w:r>
      <w:r w:rsidRPr="483203B0" w:rsidR="00F65A6F">
        <w:rPr>
          <w:rFonts w:ascii="SimSun" w:hAnsi="SimSun" w:eastAsia="SimSun" w:cs="SimSun"/>
          <w:sz w:val="22"/>
          <w:szCs w:val="22"/>
          <w:lang w:eastAsia="zh-CN"/>
        </w:rPr>
        <w:t>月</w:t>
      </w:r>
      <w:r w:rsidRPr="483203B0" w:rsidR="00F65A6F">
        <w:rPr>
          <w:rFonts w:ascii="SimSun" w:hAnsi="SimSun" w:eastAsia="SimSun" w:cs="SimSun"/>
          <w:sz w:val="22"/>
          <w:szCs w:val="22"/>
          <w:lang w:eastAsia="zh-CN"/>
        </w:rPr>
        <w:t xml:space="preserve"> 4 </w:t>
      </w:r>
      <w:r w:rsidRPr="483203B0" w:rsidR="00F65A6F">
        <w:rPr>
          <w:rFonts w:ascii="SimSun" w:hAnsi="SimSun" w:eastAsia="SimSun" w:cs="SimSun"/>
          <w:sz w:val="22"/>
          <w:szCs w:val="22"/>
          <w:lang w:eastAsia="zh-CN"/>
        </w:rPr>
        <w:t>日发布的有关向未经欧盟委员会评估为个人数据提供充分保护的第三国传输个人数据的标准合同条款，条款可能会不时更新。</w:t>
      </w:r>
    </w:p>
    <w:p w:rsidRPr="00F65A6F" w:rsidR="00F65A6F" w:rsidP="483203B0" w:rsidRDefault="00F65A6F" w14:paraId="4E6CC02D"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如果这些定义限制或缩小了数据保护法中相关定义的范围，则应扩展该定义以符合数据保护法中的定义。</w:t>
      </w:r>
    </w:p>
    <w:p w:rsidRPr="00F65A6F" w:rsidR="00F65A6F" w:rsidP="483203B0" w:rsidRDefault="00F65A6F" w14:paraId="3D154CE0"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如果本节未给出定义，则术语应以符合适用的数据保护法的方式进行解释。</w:t>
      </w:r>
    </w:p>
    <w:bookmarkEnd w:id="25"/>
    <w:p w:rsidRPr="00F65A6F" w:rsidR="00F65A6F" w:rsidP="483203B0" w:rsidRDefault="00F65A6F" w14:paraId="753305A3" w14:textId="77777777">
      <w:pPr>
        <w:pStyle w:val="BodyText"/>
        <w:numPr>
          <w:ilvl w:val="0"/>
          <w:numId w:val="29"/>
        </w:numPr>
        <w:spacing w:before="192" w:beforeLines="80" w:after="192" w:afterLines="80" w:line="240" w:lineRule="auto"/>
        <w:rPr>
          <w:rFonts w:ascii="SimSun" w:hAnsi="SimSun" w:eastAsia="SimSun" w:cs="SimSun"/>
          <w:sz w:val="22"/>
          <w:szCs w:val="22"/>
        </w:rPr>
      </w:pPr>
      <w:r w:rsidRPr="483203B0" w:rsidR="00F65A6F">
        <w:rPr>
          <w:rFonts w:ascii="SimSun" w:hAnsi="SimSun" w:eastAsia="SimSun" w:cs="SimSun"/>
          <w:sz w:val="22"/>
          <w:szCs w:val="22"/>
          <w:u w:val="single"/>
        </w:rPr>
        <w:t>解读</w:t>
      </w:r>
      <w:r w:rsidRPr="483203B0" w:rsidR="00F65A6F">
        <w:rPr>
          <w:rFonts w:ascii="SimSun" w:hAnsi="SimSun" w:eastAsia="SimSun" w:cs="SimSun"/>
          <w:sz w:val="22"/>
          <w:szCs w:val="22"/>
        </w:rPr>
        <w:t>。</w:t>
      </w:r>
    </w:p>
    <w:p w:rsidRPr="00F65A6F" w:rsidR="00F65A6F" w:rsidP="483203B0" w:rsidRDefault="00F65A6F" w14:paraId="416C3D5E"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词语</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包括</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和</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包含</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应解释为包括但不限于。</w:t>
      </w:r>
    </w:p>
    <w:p w:rsidRPr="00F65A6F" w:rsidR="00F65A6F" w:rsidP="483203B0" w:rsidRDefault="00F65A6F" w14:paraId="707B226D" w14:textId="5F7C2630">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根据本协议的共同目的，双方可能会处理另一方的一个或多个</w:t>
      </w:r>
      <w:r w:rsidRPr="483203B0" w:rsidR="00E75A72">
        <w:rPr>
          <w:rFonts w:ascii="SimSun" w:hAnsi="SimSun" w:eastAsia="SimSun" w:cs="SimSun"/>
          <w:sz w:val="22"/>
          <w:szCs w:val="22"/>
          <w:lang w:eastAsia="zh-CN"/>
        </w:rPr>
        <w:t>关联方</w:t>
      </w:r>
      <w:r w:rsidRPr="483203B0" w:rsidR="00F65A6F">
        <w:rPr>
          <w:rFonts w:ascii="SimSun" w:hAnsi="SimSun" w:eastAsia="SimSun" w:cs="SimSun"/>
          <w:sz w:val="22"/>
          <w:szCs w:val="22"/>
          <w:lang w:eastAsia="zh-CN"/>
        </w:rPr>
        <w:t>的个人信息。在这种情况下，</w:t>
      </w:r>
      <w:bookmarkStart w:name="_Hlk1139303" w:id="26"/>
      <w:r w:rsidRPr="483203B0" w:rsidR="00F65A6F">
        <w:rPr>
          <w:rFonts w:ascii="SimSun" w:hAnsi="SimSun" w:eastAsia="SimSun" w:cs="SimSun"/>
          <w:sz w:val="22"/>
          <w:szCs w:val="22"/>
          <w:lang w:eastAsia="zh-CN"/>
        </w:rPr>
        <w:t>任何这些</w:t>
      </w:r>
      <w:r w:rsidRPr="483203B0" w:rsidR="00E75A72">
        <w:rPr>
          <w:rFonts w:ascii="SimSun" w:hAnsi="SimSun" w:eastAsia="SimSun" w:cs="SimSun"/>
          <w:sz w:val="22"/>
          <w:szCs w:val="22"/>
          <w:lang w:eastAsia="zh-CN"/>
        </w:rPr>
        <w:t>关联方</w:t>
      </w:r>
      <w:r w:rsidRPr="483203B0" w:rsidR="00F65A6F">
        <w:rPr>
          <w:rFonts w:ascii="SimSun" w:hAnsi="SimSun" w:eastAsia="SimSun" w:cs="SimSun"/>
          <w:sz w:val="22"/>
          <w:szCs w:val="22"/>
          <w:lang w:eastAsia="zh-CN"/>
        </w:rPr>
        <w:t>均应被视为个人信息的</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控制者</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和本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的第三方受益人，并有权依赖和执行本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规定的所有权利和保护措施，无论该</w:t>
      </w:r>
      <w:r w:rsidRPr="483203B0" w:rsidR="00E75A72">
        <w:rPr>
          <w:rFonts w:ascii="SimSun" w:hAnsi="SimSun" w:eastAsia="SimSun" w:cs="SimSun"/>
          <w:sz w:val="22"/>
          <w:szCs w:val="22"/>
          <w:lang w:eastAsia="zh-CN"/>
        </w:rPr>
        <w:t>关联方</w:t>
      </w:r>
      <w:r w:rsidRPr="483203B0" w:rsidR="00F65A6F">
        <w:rPr>
          <w:rFonts w:ascii="SimSun" w:hAnsi="SimSun" w:eastAsia="SimSun" w:cs="SimSun"/>
          <w:sz w:val="22"/>
          <w:szCs w:val="22"/>
          <w:lang w:eastAsia="zh-CN"/>
        </w:rPr>
        <w:t>是否被指定为本协议或本</w:t>
      </w:r>
      <w:r w:rsidRPr="483203B0" w:rsidR="00F65A6F">
        <w:rPr>
          <w:rFonts w:ascii="SimSun" w:hAnsi="SimSun" w:eastAsia="SimSun" w:cs="SimSun"/>
          <w:sz w:val="22"/>
          <w:szCs w:val="22"/>
          <w:lang w:eastAsia="zh-CN"/>
        </w:rPr>
        <w:t xml:space="preserve"> </w:t>
      </w:r>
      <w:bookmarkEnd w:id="26"/>
      <w:r w:rsidRPr="483203B0" w:rsidR="00F65A6F">
        <w:rPr>
          <w:rFonts w:ascii="SimSun" w:hAnsi="SimSun" w:eastAsia="SimSun" w:cs="SimSun"/>
          <w:sz w:val="22"/>
          <w:szCs w:val="22"/>
          <w:lang w:eastAsia="zh-CN"/>
        </w:rPr>
        <w:t xml:space="preserve">JCA </w:t>
      </w:r>
      <w:r w:rsidRPr="483203B0" w:rsidR="00F65A6F">
        <w:rPr>
          <w:rFonts w:ascii="SimSun" w:hAnsi="SimSun" w:eastAsia="SimSun" w:cs="SimSun"/>
          <w:sz w:val="22"/>
          <w:szCs w:val="22"/>
          <w:lang w:eastAsia="zh-CN"/>
        </w:rPr>
        <w:t>的一方。</w:t>
      </w:r>
    </w:p>
    <w:p w:rsidR="692623EB" w:rsidP="483203B0" w:rsidRDefault="692623EB" w14:paraId="5DDCDE9D" w14:textId="1F1C9329">
      <w:pPr>
        <w:pStyle w:val="BodyText"/>
        <w:numPr>
          <w:ilvl w:val="1"/>
          <w:numId w:val="29"/>
        </w:numPr>
        <w:spacing w:before="192" w:beforeLines="80" w:after="192" w:afterLines="80" w:line="240" w:lineRule="auto"/>
        <w:rPr>
          <w:rFonts w:ascii="SimSun" w:hAnsi="SimSun" w:eastAsia="SimSun" w:cs="SimSun"/>
          <w:noProof w:val="0"/>
          <w:sz w:val="22"/>
          <w:szCs w:val="22"/>
          <w:lang w:val="en-US"/>
        </w:rPr>
      </w:pPr>
      <w:r w:rsidRPr="21530321" w:rsidR="692623EB">
        <w:rPr>
          <w:rFonts w:ascii="SimSun" w:hAnsi="SimSun" w:eastAsia="SimSun" w:cs="SimSun"/>
          <w:b w:val="0"/>
          <w:bCs w:val="0"/>
          <w:i w:val="0"/>
          <w:iCs w:val="0"/>
          <w:caps w:val="0"/>
          <w:smallCaps w:val="0"/>
          <w:noProof w:val="0"/>
          <w:color w:val="000000" w:themeColor="text1" w:themeTint="FF" w:themeShade="FF"/>
          <w:sz w:val="22"/>
          <w:szCs w:val="22"/>
          <w:lang w:val="en-US"/>
        </w:rPr>
        <w:t>在履行《服务协议》和本</w:t>
      </w:r>
      <w:r w:rsidRPr="21530321" w:rsidR="67D6135A">
        <w:rPr>
          <w:rFonts w:ascii="SimSun" w:hAnsi="SimSun" w:eastAsia="SimSun" w:cs="SimSun"/>
          <w:b w:val="0"/>
          <w:bCs w:val="0"/>
          <w:i w:val="0"/>
          <w:iCs w:val="0"/>
          <w:caps w:val="0"/>
          <w:smallCaps w:val="0"/>
          <w:noProof w:val="0"/>
          <w:color w:val="000000" w:themeColor="text1" w:themeTint="FF" w:themeShade="FF"/>
          <w:sz w:val="22"/>
          <w:szCs w:val="22"/>
          <w:lang w:val="en-US"/>
        </w:rPr>
        <w:t>JC</w:t>
      </w:r>
      <w:r w:rsidRPr="21530321" w:rsidR="692623EB">
        <w:rPr>
          <w:rFonts w:ascii="SimSun" w:hAnsi="SimSun" w:eastAsia="SimSun" w:cs="SimSun"/>
          <w:b w:val="0"/>
          <w:bCs w:val="0"/>
          <w:i w:val="0"/>
          <w:iCs w:val="0"/>
          <w:caps w:val="0"/>
          <w:smallCaps w:val="0"/>
          <w:noProof w:val="0"/>
          <w:color w:val="000000" w:themeColor="text1" w:themeTint="FF" w:themeShade="FF"/>
          <w:sz w:val="22"/>
          <w:szCs w:val="22"/>
          <w:lang w:val="en-US"/>
        </w:rPr>
        <w:t>A下的义务时，双方承认MSD及其附属公司的公司政策要求MSD的业务应在适用的数据保护法（包括欧盟《通用数据保护条例》）</w:t>
      </w:r>
      <w:r w:rsidRPr="21530321" w:rsidR="692623EB">
        <w:rPr>
          <w:rFonts w:ascii="SimSun" w:hAnsi="SimSun" w:eastAsia="SimSun" w:cs="SimSun"/>
          <w:b w:val="0"/>
          <w:bCs w:val="0"/>
          <w:i w:val="0"/>
          <w:iCs w:val="0"/>
          <w:caps w:val="0"/>
          <w:smallCaps w:val="0"/>
          <w:noProof w:val="0"/>
          <w:color w:val="000000" w:themeColor="text1" w:themeTint="FF" w:themeShade="FF"/>
          <w:sz w:val="22"/>
          <w:szCs w:val="22"/>
          <w:lang w:val="en-US"/>
        </w:rPr>
        <w:t>的文字和精神范围内进行。如果双方不受相同数据保护法的约束，预期双方应遵守任何此类法律中所有合理相关的数据保护标准</w:t>
      </w:r>
      <w:r w:rsidRPr="21530321" w:rsidR="692623EB">
        <w:rPr>
          <w:rFonts w:ascii="SimSun" w:hAnsi="SimSun" w:eastAsia="SimSun" w:cs="SimSun"/>
          <w:b w:val="0"/>
          <w:bCs w:val="0"/>
          <w:i w:val="0"/>
          <w:iCs w:val="0"/>
          <w:caps w:val="0"/>
          <w:smallCaps w:val="0"/>
          <w:noProof w:val="0"/>
          <w:color w:val="000000" w:themeColor="text1" w:themeTint="FF" w:themeShade="FF"/>
          <w:sz w:val="22"/>
          <w:szCs w:val="22"/>
          <w:lang w:val="en-US"/>
        </w:rPr>
        <w:t>。</w:t>
      </w:r>
    </w:p>
    <w:p w:rsidRPr="00F65A6F" w:rsidR="00F65A6F" w:rsidP="483203B0" w:rsidRDefault="00F65A6F" w14:paraId="3EE4A34A"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特此纳入本协议，并构成本协议的一部分。</w:t>
      </w:r>
    </w:p>
    <w:p w:rsidRPr="00F65A6F" w:rsidR="00F65A6F" w:rsidP="483203B0" w:rsidRDefault="00F65A6F" w14:paraId="645912BD"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6479881" w:id="27"/>
      <w:r w:rsidRPr="483203B0" w:rsidR="00F65A6F">
        <w:rPr>
          <w:rFonts w:ascii="SimSun" w:hAnsi="SimSun" w:eastAsia="SimSun" w:cs="SimSun"/>
          <w:sz w:val="22"/>
          <w:szCs w:val="22"/>
          <w:lang w:eastAsia="zh-CN"/>
        </w:rPr>
        <w:t>如果协议条款与本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之间存在任何冲突，则以本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条款为准，</w:t>
      </w:r>
      <w:bookmarkStart w:name="_Hlk505280" w:id="28"/>
      <w:r w:rsidRPr="483203B0" w:rsidR="00F65A6F">
        <w:rPr>
          <w:rFonts w:ascii="SimSun" w:hAnsi="SimSun" w:eastAsia="SimSun" w:cs="SimSun"/>
          <w:sz w:val="22"/>
          <w:szCs w:val="22"/>
          <w:lang w:eastAsia="zh-CN"/>
        </w:rPr>
        <w:t>除非本协议的条款对与协议有关的个人信息的保护性更强，在这种情况下，以保护性更强的协议条款为准</w:t>
      </w:r>
      <w:bookmarkEnd w:id="28"/>
      <w:r w:rsidRPr="483203B0" w:rsidR="00F65A6F">
        <w:rPr>
          <w:rFonts w:ascii="SimSun" w:hAnsi="SimSun" w:eastAsia="SimSun" w:cs="SimSun"/>
          <w:sz w:val="22"/>
          <w:szCs w:val="22"/>
          <w:lang w:eastAsia="zh-CN"/>
        </w:rPr>
        <w:t>。</w:t>
      </w:r>
      <w:bookmarkEnd w:id="27"/>
    </w:p>
    <w:p w:rsidRPr="00F65A6F" w:rsidR="00F65A6F" w:rsidP="483203B0" w:rsidRDefault="00F65A6F" w14:paraId="4830DA17"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如果本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的条款与标准合同条款之间存在任何冲突，则以标准合同条款为准。</w:t>
      </w:r>
    </w:p>
    <w:p w:rsidRPr="00F65A6F" w:rsidR="00F65A6F" w:rsidP="483203B0" w:rsidRDefault="00F65A6F" w14:paraId="152B80BF"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除本协议明确修订，否则本协议的条款仍具有完全效力。</w:t>
      </w:r>
    </w:p>
    <w:p w:rsidRPr="00F65A6F" w:rsidR="00F65A6F" w:rsidP="483203B0" w:rsidRDefault="00F65A6F" w14:paraId="40F6D170" w14:textId="4CC02ADD">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如果本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以英文和</w:t>
      </w:r>
      <w:r w:rsidRPr="483203B0" w:rsidR="00E316B5">
        <w:rPr>
          <w:rFonts w:ascii="SimSun" w:hAnsi="SimSun" w:eastAsia="SimSun" w:cs="SimSun"/>
          <w:sz w:val="22"/>
          <w:szCs w:val="22"/>
          <w:lang w:eastAsia="zh-CN"/>
        </w:rPr>
        <w:t>其他语言</w:t>
      </w:r>
      <w:r w:rsidRPr="483203B0" w:rsidR="00F65A6F">
        <w:rPr>
          <w:rFonts w:ascii="SimSun" w:hAnsi="SimSun" w:eastAsia="SimSun" w:cs="SimSun"/>
          <w:sz w:val="22"/>
          <w:szCs w:val="22"/>
          <w:lang w:eastAsia="zh-CN"/>
        </w:rPr>
        <w:t>起草，当英文文本与</w:t>
      </w:r>
      <w:r w:rsidRPr="483203B0" w:rsidR="00E316B5">
        <w:rPr>
          <w:rFonts w:ascii="SimSun" w:hAnsi="SimSun" w:eastAsia="SimSun" w:cs="SimSun"/>
          <w:sz w:val="22"/>
          <w:szCs w:val="22"/>
          <w:lang w:eastAsia="zh-CN"/>
        </w:rPr>
        <w:t>其他语言</w:t>
      </w:r>
      <w:r w:rsidRPr="483203B0" w:rsidR="00F65A6F">
        <w:rPr>
          <w:rFonts w:ascii="SimSun" w:hAnsi="SimSun" w:eastAsia="SimSun" w:cs="SimSun"/>
          <w:sz w:val="22"/>
          <w:szCs w:val="22"/>
          <w:lang w:eastAsia="zh-CN"/>
        </w:rPr>
        <w:t>文本存在差异时，应以英文文本为准。</w:t>
      </w:r>
    </w:p>
    <w:p w:rsidRPr="00F65A6F" w:rsidR="00F65A6F" w:rsidP="483203B0" w:rsidRDefault="00F65A6F" w14:paraId="57CD9C6A"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1139629" w:id="29"/>
      <w:r w:rsidRPr="483203B0" w:rsidR="00F65A6F">
        <w:rPr>
          <w:rFonts w:ascii="SimSun" w:hAnsi="SimSun" w:eastAsia="SimSun" w:cs="SimSun"/>
          <w:sz w:val="22"/>
          <w:szCs w:val="22"/>
          <w:lang w:eastAsia="zh-CN"/>
        </w:rPr>
        <w:t>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中的章节标题和其他标题仅供参考，不构成本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的一部分，也不影响本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的含义或解释。</w:t>
      </w:r>
    </w:p>
    <w:p w:rsidRPr="00F65A6F" w:rsidR="00F65A6F" w:rsidP="483203B0" w:rsidRDefault="00F65A6F" w14:paraId="05F6697A"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的附件和附录应被视为本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的组成部分，其程度与本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中逐字列出的相同。</w:t>
      </w:r>
    </w:p>
    <w:p w:rsidRPr="00F65A6F" w:rsidR="00F65A6F" w:rsidP="483203B0" w:rsidRDefault="00F65A6F" w14:paraId="59390E10"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的条款是可分割的。如果任何短语、条款或规定全部或部分无效或不可执行，则此类无效或不可执行性仅影响该短语、条款或规定，本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的其余部分仍具有完全效力</w:t>
      </w:r>
      <w:bookmarkEnd w:id="29"/>
      <w:r w:rsidRPr="483203B0" w:rsidR="00F65A6F">
        <w:rPr>
          <w:rFonts w:ascii="SimSun" w:hAnsi="SimSun" w:eastAsia="SimSun" w:cs="SimSun"/>
          <w:sz w:val="22"/>
          <w:szCs w:val="22"/>
          <w:lang w:eastAsia="zh-CN"/>
        </w:rPr>
        <w:t>。</w:t>
      </w:r>
    </w:p>
    <w:p w:rsidRPr="00F65A6F" w:rsidR="00F65A6F" w:rsidP="483203B0" w:rsidRDefault="00F65A6F" w14:paraId="7CDD641C"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可以签订任意数量的副本，所有副本共同构成一份相同的协议。任何一方均可通过签署此类副本来签订本</w:t>
      </w:r>
      <w:r w:rsidRPr="483203B0" w:rsidR="00F65A6F">
        <w:rPr>
          <w:rFonts w:ascii="SimSun" w:hAnsi="SimSun" w:eastAsia="SimSun" w:cs="SimSun"/>
          <w:sz w:val="22"/>
          <w:szCs w:val="22"/>
          <w:lang w:eastAsia="zh-CN"/>
        </w:rPr>
        <w:t xml:space="preserve"> JCA</w:t>
      </w:r>
      <w:r w:rsidRPr="483203B0" w:rsidR="00F65A6F">
        <w:rPr>
          <w:rFonts w:ascii="SimSun" w:hAnsi="SimSun" w:eastAsia="SimSun" w:cs="SimSun"/>
          <w:sz w:val="22"/>
          <w:szCs w:val="22"/>
          <w:lang w:eastAsia="zh-CN"/>
        </w:rPr>
        <w:t>。</w:t>
      </w:r>
    </w:p>
    <w:p w:rsidRPr="00F65A6F" w:rsidR="00F65A6F" w:rsidP="483203B0" w:rsidRDefault="00F65A6F" w14:paraId="54568061"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构成双方之间关于本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主题的完整协议，并（在法律允许的范围内）取代双方之前关于该主题的所有陈述或口头或书面协议，但本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中的任何内容及任何一方均不得试图免除对欺诈性陈述的任何责任。</w:t>
      </w:r>
    </w:p>
    <w:p w:rsidRPr="00F65A6F" w:rsidR="00F65A6F" w:rsidP="483203B0" w:rsidRDefault="00F65A6F" w14:paraId="1587ECF9"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sz w:val="22"/>
          <w:szCs w:val="22"/>
          <w:lang w:eastAsia="zh-CN"/>
        </w:rPr>
        <w:t>本协议中的管辖法律和管辖权条款将适用于本</w:t>
      </w:r>
      <w:r w:rsidRPr="483203B0" w:rsidR="00F65A6F">
        <w:rPr>
          <w:rFonts w:ascii="SimSun" w:hAnsi="SimSun" w:eastAsia="SimSun" w:cs="SimSun"/>
          <w:sz w:val="22"/>
          <w:szCs w:val="22"/>
          <w:lang w:eastAsia="zh-CN"/>
        </w:rPr>
        <w:t xml:space="preserve"> JCA</w:t>
      </w:r>
      <w:r w:rsidRPr="483203B0" w:rsidR="00F65A6F">
        <w:rPr>
          <w:rFonts w:ascii="SimSun" w:hAnsi="SimSun" w:eastAsia="SimSun" w:cs="SimSun"/>
          <w:sz w:val="22"/>
          <w:szCs w:val="22"/>
          <w:lang w:eastAsia="zh-CN"/>
        </w:rPr>
        <w:t>。</w:t>
      </w:r>
    </w:p>
    <w:p w:rsidR="00F65A6F" w:rsidP="483203B0" w:rsidRDefault="00F65A6F" w14:paraId="1A9AB6DE" w14:textId="68AF6E01">
      <w:pPr>
        <w:pStyle w:val="ListParagraph"/>
        <w:numPr>
          <w:ilvl w:val="0"/>
          <w:numId w:val="29"/>
        </w:numPr>
        <w:rPr>
          <w:rFonts w:ascii="SimSun" w:hAnsi="SimSun" w:eastAsia="SimSun" w:cs="SimSun"/>
          <w:sz w:val="22"/>
          <w:szCs w:val="22"/>
          <w:lang w:eastAsia="zh-CN"/>
        </w:rPr>
      </w:pPr>
      <w:r w:rsidRPr="483203B0" w:rsidR="00F65A6F">
        <w:rPr>
          <w:rFonts w:ascii="SimSun" w:hAnsi="SimSun" w:eastAsia="SimSun" w:cs="SimSun"/>
          <w:i w:val="1"/>
          <w:iCs w:val="1"/>
          <w:sz w:val="22"/>
          <w:szCs w:val="22"/>
          <w:lang w:eastAsia="zh-CN"/>
        </w:rPr>
        <w:t>更新限制</w:t>
      </w:r>
      <w:r w:rsidRPr="483203B0" w:rsidR="00F65A6F">
        <w:rPr>
          <w:rFonts w:ascii="SimSun" w:hAnsi="SimSun" w:eastAsia="SimSun" w:cs="SimSun"/>
          <w:sz w:val="22"/>
          <w:szCs w:val="22"/>
          <w:lang w:eastAsia="zh-CN"/>
        </w:rPr>
        <w:t>。</w:t>
      </w:r>
    </w:p>
    <w:p w:rsidR="00116B3C" w:rsidP="483203B0" w:rsidRDefault="00116B3C" w14:paraId="3D2E98C6" w14:textId="77777777">
      <w:pPr>
        <w:pStyle w:val="ListParagraph"/>
        <w:ind w:left="360" w:right="-90"/>
        <w:rPr>
          <w:rFonts w:ascii="SimSun" w:hAnsi="SimSun" w:eastAsia="SimSun" w:cs="SimSun"/>
          <w:sz w:val="22"/>
          <w:szCs w:val="22"/>
          <w:lang w:eastAsia="zh-CN"/>
        </w:rPr>
      </w:pPr>
    </w:p>
    <w:p w:rsidRPr="00212AD8" w:rsidR="00834D4A" w:rsidP="483203B0" w:rsidRDefault="00834D4A" w14:paraId="244B4EE3" w14:textId="06A818BF">
      <w:pPr>
        <w:pStyle w:val="ListParagraph"/>
        <w:numPr>
          <w:ilvl w:val="1"/>
          <w:numId w:val="29"/>
        </w:numPr>
        <w:ind w:right="-90"/>
        <w:rPr>
          <w:rFonts w:ascii="SimSun" w:hAnsi="SimSun" w:eastAsia="SimSun" w:cs="SimSun"/>
          <w:sz w:val="22"/>
          <w:szCs w:val="22"/>
          <w:lang w:eastAsia="zh-CN"/>
        </w:rPr>
      </w:pPr>
      <w:r w:rsidRPr="483203B0" w:rsidR="00834D4A">
        <w:rPr>
          <w:rFonts w:ascii="SimSun" w:hAnsi="SimSun" w:eastAsia="SimSun" w:cs="SimSun"/>
          <w:sz w:val="22"/>
          <w:szCs w:val="22"/>
          <w:lang w:eastAsia="zh-CN"/>
        </w:rPr>
        <w:t>当各方续签、修改、在协议下发出新的工作声明或以任何方式修改协议或协议下的任何工作声明时（“触发事件”），位于</w:t>
      </w:r>
      <w:hyperlink r:id="Rbfb722171d1b426b">
        <w:r w:rsidRPr="483203B0" w:rsidR="00834D4A">
          <w:rPr>
            <w:rStyle w:val="Hyperlink"/>
            <w:rFonts w:ascii="SimSun" w:hAnsi="SimSun" w:eastAsia="SimSun" w:cs="SimSun"/>
            <w:sz w:val="22"/>
            <w:szCs w:val="22"/>
            <w:lang w:val="es-CO"/>
          </w:rPr>
          <w:t>https://www.msdprivacy.com/privacyterms/</w:t>
        </w:r>
      </w:hyperlink>
      <w:r w:rsidRPr="483203B0" w:rsidR="00834D4A">
        <w:rPr>
          <w:rFonts w:ascii="SimSun" w:hAnsi="SimSun" w:eastAsia="SimSun" w:cs="SimSun"/>
          <w:sz w:val="22"/>
          <w:szCs w:val="22"/>
          <w:lang w:eastAsia="zh-CN"/>
        </w:rPr>
        <w:t xml:space="preserve"> </w:t>
      </w:r>
      <w:r w:rsidRPr="483203B0" w:rsidR="00834D4A">
        <w:rPr>
          <w:rFonts w:ascii="SimSun" w:hAnsi="SimSun" w:eastAsia="SimSun" w:cs="SimSun"/>
          <w:sz w:val="22"/>
          <w:szCs w:val="22"/>
          <w:lang w:eastAsia="zh-CN"/>
        </w:rPr>
        <w:t>的“</w:t>
      </w:r>
      <w:r w:rsidRPr="483203B0" w:rsidR="00380D4C">
        <w:rPr>
          <w:rFonts w:ascii="SimSun" w:hAnsi="SimSun" w:eastAsia="SimSun" w:cs="SimSun"/>
          <w:sz w:val="22"/>
          <w:szCs w:val="22"/>
          <w:lang w:eastAsia="zh-CN"/>
        </w:rPr>
        <w:t>Joint Controller Addendum</w:t>
      </w:r>
      <w:r w:rsidRPr="483203B0" w:rsidR="00834D4A">
        <w:rPr>
          <w:rFonts w:ascii="SimSun" w:hAnsi="SimSun" w:eastAsia="SimSun" w:cs="SimSun"/>
          <w:sz w:val="22"/>
          <w:szCs w:val="22"/>
          <w:lang w:eastAsia="zh-CN"/>
        </w:rPr>
        <w:t>”下的最新文档将取代此</w:t>
      </w:r>
      <w:r w:rsidRPr="483203B0" w:rsidR="00380D4C">
        <w:rPr>
          <w:rFonts w:ascii="SimSun" w:hAnsi="SimSun" w:eastAsia="SimSun" w:cs="SimSun"/>
          <w:sz w:val="22"/>
          <w:szCs w:val="22"/>
          <w:lang w:eastAsia="zh-CN"/>
        </w:rPr>
        <w:t>JC</w:t>
      </w:r>
      <w:r w:rsidRPr="483203B0" w:rsidR="00834D4A">
        <w:rPr>
          <w:rFonts w:ascii="SimSun" w:hAnsi="SimSun" w:eastAsia="SimSun" w:cs="SimSun"/>
          <w:sz w:val="22"/>
          <w:szCs w:val="22"/>
          <w:lang w:eastAsia="zh-CN"/>
        </w:rPr>
        <w:t>A</w:t>
      </w:r>
      <w:r w:rsidRPr="483203B0" w:rsidR="00834D4A">
        <w:rPr>
          <w:rFonts w:ascii="SimSun" w:hAnsi="SimSun" w:eastAsia="SimSun" w:cs="SimSun"/>
          <w:sz w:val="22"/>
          <w:szCs w:val="22"/>
          <w:lang w:eastAsia="zh-CN"/>
        </w:rPr>
        <w:t>的条款，直到下一个触发事件发生，除非在触发事件发生后的</w:t>
      </w:r>
      <w:r w:rsidRPr="483203B0" w:rsidR="00834D4A">
        <w:rPr>
          <w:rFonts w:ascii="SimSun" w:hAnsi="SimSun" w:eastAsia="SimSun" w:cs="SimSun"/>
          <w:sz w:val="22"/>
          <w:szCs w:val="22"/>
          <w:lang w:eastAsia="zh-CN"/>
        </w:rPr>
        <w:t>30</w:t>
      </w:r>
      <w:r w:rsidRPr="483203B0" w:rsidR="00834D4A">
        <w:rPr>
          <w:rFonts w:ascii="SimSun" w:hAnsi="SimSun" w:eastAsia="SimSun" w:cs="SimSun"/>
          <w:sz w:val="22"/>
          <w:szCs w:val="22"/>
          <w:lang w:eastAsia="zh-CN"/>
        </w:rPr>
        <w:t>天内提出异议。尽管有上述规定，可能存在需要立即修改本</w:t>
      </w:r>
      <w:r w:rsidRPr="483203B0" w:rsidR="00380D4C">
        <w:rPr>
          <w:rFonts w:ascii="SimSun" w:hAnsi="SimSun" w:eastAsia="SimSun" w:cs="SimSun"/>
          <w:sz w:val="22"/>
          <w:szCs w:val="22"/>
          <w:lang w:eastAsia="zh-CN"/>
        </w:rPr>
        <w:t>JC</w:t>
      </w:r>
      <w:r w:rsidRPr="483203B0" w:rsidR="00834D4A">
        <w:rPr>
          <w:rFonts w:ascii="SimSun" w:hAnsi="SimSun" w:eastAsia="SimSun" w:cs="SimSun"/>
          <w:sz w:val="22"/>
          <w:szCs w:val="22"/>
          <w:lang w:eastAsia="zh-CN"/>
        </w:rPr>
        <w:t>A</w:t>
      </w:r>
      <w:r w:rsidRPr="483203B0" w:rsidR="00834D4A">
        <w:rPr>
          <w:rFonts w:ascii="SimSun" w:hAnsi="SimSun" w:eastAsia="SimSun" w:cs="SimSun"/>
          <w:sz w:val="22"/>
          <w:szCs w:val="22"/>
          <w:lang w:eastAsia="zh-CN"/>
        </w:rPr>
        <w:t>条款的情况，这种修改只能出于</w:t>
      </w:r>
      <w:r w:rsidRPr="483203B0" w:rsidR="00834D4A">
        <w:rPr>
          <w:rFonts w:ascii="SimSun" w:hAnsi="SimSun" w:eastAsia="SimSun" w:cs="SimSun"/>
          <w:sz w:val="22"/>
          <w:szCs w:val="22"/>
          <w:lang w:eastAsia="zh-CN"/>
        </w:rPr>
        <w:t>6</w:t>
      </w:r>
      <w:r w:rsidRPr="483203B0" w:rsidR="00834D4A">
        <w:rPr>
          <w:rFonts w:ascii="SimSun" w:hAnsi="SimSun" w:eastAsia="SimSun" w:cs="SimSun"/>
          <w:sz w:val="22"/>
          <w:szCs w:val="22"/>
          <w:lang w:eastAsia="zh-CN"/>
        </w:rPr>
        <w:t>(b)</w:t>
      </w:r>
      <w:r w:rsidRPr="483203B0" w:rsidR="00834D4A">
        <w:rPr>
          <w:rFonts w:ascii="SimSun" w:hAnsi="SimSun" w:eastAsia="SimSun" w:cs="SimSun"/>
          <w:sz w:val="22"/>
          <w:szCs w:val="22"/>
          <w:lang w:eastAsia="zh-CN"/>
        </w:rPr>
        <w:t>中阐述的理由，并且只能在确保任何新的或修改的条款仅限于为了遵守新的适用数据保护法律、案例法或相关数据保护机构发布的指导而必要的条款之后，以诚信的方式进行。</w:t>
      </w:r>
    </w:p>
    <w:p w:rsidR="00834D4A" w:rsidP="483203B0" w:rsidRDefault="00834D4A" w14:paraId="781E1B0D" w14:textId="77777777">
      <w:pPr>
        <w:pStyle w:val="ListParagraph"/>
        <w:ind w:left="360" w:right="-90"/>
        <w:rPr>
          <w:rFonts w:ascii="SimSun" w:hAnsi="SimSun" w:eastAsia="SimSun" w:cs="SimSun"/>
          <w:sz w:val="22"/>
          <w:szCs w:val="22"/>
          <w:lang w:eastAsia="zh-CN"/>
        </w:rPr>
      </w:pPr>
    </w:p>
    <w:p w:rsidRPr="00212AD8" w:rsidR="00834D4A" w:rsidP="483203B0" w:rsidRDefault="00834D4A" w14:paraId="3600B197" w14:textId="77777777">
      <w:pPr>
        <w:pStyle w:val="ListParagraph"/>
        <w:numPr>
          <w:ilvl w:val="1"/>
          <w:numId w:val="29"/>
        </w:numPr>
        <w:ind w:right="-90"/>
        <w:rPr>
          <w:rFonts w:ascii="SimSun" w:hAnsi="SimSun" w:eastAsia="SimSun" w:cs="SimSun"/>
          <w:sz w:val="22"/>
          <w:szCs w:val="22"/>
          <w:lang w:eastAsia="zh-CN"/>
        </w:rPr>
      </w:pPr>
      <w:r w:rsidRPr="483203B0" w:rsidR="00834D4A">
        <w:rPr>
          <w:rFonts w:ascii="SimSun" w:hAnsi="SimSun" w:eastAsia="SimSun" w:cs="SimSun"/>
          <w:sz w:val="22"/>
          <w:szCs w:val="22"/>
          <w:lang w:eastAsia="zh-CN"/>
        </w:rPr>
        <w:t>如果发生以下任何情况，各方立即同意上述地址发布的最新条款，除非在公司通知新条款后的</w:t>
      </w:r>
      <w:r w:rsidRPr="483203B0" w:rsidR="00834D4A">
        <w:rPr>
          <w:rFonts w:ascii="SimSun" w:hAnsi="SimSun" w:eastAsia="SimSun" w:cs="SimSun"/>
          <w:sz w:val="22"/>
          <w:szCs w:val="22"/>
          <w:lang w:eastAsia="zh-CN"/>
        </w:rPr>
        <w:t>30</w:t>
      </w:r>
      <w:r w:rsidRPr="483203B0" w:rsidR="00834D4A">
        <w:rPr>
          <w:rFonts w:ascii="SimSun" w:hAnsi="SimSun" w:eastAsia="SimSun" w:cs="SimSun"/>
          <w:sz w:val="22"/>
          <w:szCs w:val="22"/>
          <w:lang w:eastAsia="zh-CN"/>
        </w:rPr>
        <w:t>天内，所有请求接收通知的实体在</w:t>
      </w:r>
      <w:hyperlink r:id="R66bf187f9d9e443f">
        <w:r w:rsidRPr="483203B0" w:rsidR="00834D4A">
          <w:rPr>
            <w:rStyle w:val="Hyperlink"/>
            <w:rFonts w:ascii="SimSun" w:hAnsi="SimSun" w:eastAsia="SimSun" w:cs="SimSun"/>
            <w:sz w:val="22"/>
            <w:szCs w:val="22"/>
            <w:lang w:val="es-CO"/>
          </w:rPr>
          <w:t>privacy_updates@msd.com</w:t>
        </w:r>
      </w:hyperlink>
      <w:r w:rsidRPr="483203B0" w:rsidR="00834D4A">
        <w:rPr>
          <w:rFonts w:ascii="SimSun" w:hAnsi="SimSun" w:eastAsia="SimSun" w:cs="SimSun"/>
          <w:sz w:val="22"/>
          <w:szCs w:val="22"/>
          <w:lang w:eastAsia="zh-CN"/>
        </w:rPr>
        <w:t>提出异议：</w:t>
      </w:r>
      <w:r>
        <w:br/>
      </w:r>
    </w:p>
    <w:p w:rsidRPr="00212AD8" w:rsidR="00834D4A" w:rsidP="483203B0" w:rsidRDefault="00834D4A" w14:paraId="53A9CF09" w14:textId="781C1A8A">
      <w:pPr>
        <w:pStyle w:val="ListParagraph"/>
        <w:numPr>
          <w:ilvl w:val="2"/>
          <w:numId w:val="29"/>
        </w:numPr>
        <w:ind w:right="-90"/>
        <w:rPr>
          <w:rFonts w:ascii="SimSun" w:hAnsi="SimSun" w:eastAsia="SimSun" w:cs="SimSun"/>
          <w:sz w:val="22"/>
          <w:szCs w:val="22"/>
          <w:lang w:eastAsia="zh-CN"/>
        </w:rPr>
      </w:pPr>
      <w:r w:rsidRPr="483203B0" w:rsidR="00834D4A">
        <w:rPr>
          <w:rFonts w:ascii="SimSun" w:hAnsi="SimSun" w:eastAsia="SimSun" w:cs="SimSun"/>
          <w:sz w:val="22"/>
          <w:szCs w:val="22"/>
          <w:lang w:eastAsia="zh-CN"/>
        </w:rPr>
        <w:t>适用的数据保护法已以现有</w:t>
      </w:r>
      <w:r w:rsidRPr="483203B0" w:rsidR="00380D4C">
        <w:rPr>
          <w:rFonts w:ascii="SimSun" w:hAnsi="SimSun" w:eastAsia="SimSun" w:cs="SimSun"/>
          <w:sz w:val="22"/>
          <w:szCs w:val="22"/>
          <w:lang w:eastAsia="zh-CN"/>
        </w:rPr>
        <w:t>JC</w:t>
      </w:r>
      <w:r w:rsidRPr="483203B0" w:rsidR="00834D4A">
        <w:rPr>
          <w:rFonts w:ascii="SimSun" w:hAnsi="SimSun" w:eastAsia="SimSun" w:cs="SimSun"/>
          <w:sz w:val="22"/>
          <w:szCs w:val="22"/>
          <w:lang w:eastAsia="zh-CN"/>
        </w:rPr>
        <w:t>A</w:t>
      </w:r>
      <w:r w:rsidRPr="483203B0" w:rsidR="00834D4A">
        <w:rPr>
          <w:rFonts w:ascii="SimSun" w:hAnsi="SimSun" w:eastAsia="SimSun" w:cs="SimSun"/>
          <w:sz w:val="22"/>
          <w:szCs w:val="22"/>
          <w:lang w:eastAsia="zh-CN"/>
        </w:rPr>
        <w:t>的合同条款不足以满足更新后的法律要求的方式更新，</w:t>
      </w:r>
      <w:r>
        <w:br/>
      </w:r>
    </w:p>
    <w:p w:rsidRPr="00212AD8" w:rsidR="00834D4A" w:rsidP="483203B0" w:rsidRDefault="00834D4A" w14:paraId="34787CAA" w14:textId="77777777">
      <w:pPr>
        <w:pStyle w:val="ListParagraph"/>
        <w:numPr>
          <w:ilvl w:val="2"/>
          <w:numId w:val="29"/>
        </w:numPr>
        <w:ind w:right="-90"/>
        <w:rPr>
          <w:rFonts w:ascii="SimSun" w:hAnsi="SimSun" w:eastAsia="SimSun" w:cs="SimSun"/>
          <w:sz w:val="22"/>
          <w:szCs w:val="22"/>
          <w:lang w:eastAsia="zh-CN"/>
        </w:rPr>
      </w:pPr>
      <w:r w:rsidRPr="483203B0" w:rsidR="00834D4A">
        <w:rPr>
          <w:rFonts w:ascii="SimSun" w:hAnsi="SimSun" w:eastAsia="SimSun" w:cs="SimSun"/>
          <w:sz w:val="22"/>
          <w:szCs w:val="22"/>
          <w:lang w:eastAsia="zh-CN"/>
        </w:rPr>
        <w:t>适用的数据保护法发生变化，且各方由于法律变化有合理且正当的利益修改这些条款，例如并不限于，去除不再必要的要求，或</w:t>
      </w:r>
      <w:r>
        <w:br/>
      </w:r>
    </w:p>
    <w:p w:rsidRPr="00201795" w:rsidR="00834D4A" w:rsidP="483203B0" w:rsidRDefault="00834D4A" w14:paraId="0D534AEC" w14:textId="77777777">
      <w:pPr>
        <w:pStyle w:val="ListParagraph"/>
        <w:numPr>
          <w:ilvl w:val="2"/>
          <w:numId w:val="29"/>
        </w:numPr>
        <w:ind w:right="-90"/>
        <w:rPr>
          <w:rFonts w:ascii="SimSun" w:hAnsi="SimSun" w:eastAsia="SimSun" w:cs="SimSun"/>
          <w:sz w:val="22"/>
          <w:szCs w:val="22"/>
          <w:lang w:eastAsia="zh-CN"/>
        </w:rPr>
      </w:pPr>
      <w:r w:rsidRPr="483203B0" w:rsidR="00834D4A">
        <w:rPr>
          <w:rFonts w:ascii="SimSun" w:hAnsi="SimSun" w:eastAsia="SimSun" w:cs="SimSun"/>
          <w:sz w:val="22"/>
          <w:szCs w:val="22"/>
          <w:lang w:eastAsia="zh-CN"/>
        </w:rPr>
        <w:t>有新的案例法或由相关数据保护机构发布的指导，其效果与上述</w:t>
      </w:r>
      <w:r w:rsidRPr="483203B0" w:rsidR="00834D4A">
        <w:rPr>
          <w:rFonts w:ascii="SimSun" w:hAnsi="SimSun" w:eastAsia="SimSun" w:cs="SimSun"/>
          <w:sz w:val="22"/>
          <w:szCs w:val="22"/>
          <w:lang w:eastAsia="zh-CN"/>
        </w:rPr>
        <w:t>(</w:t>
      </w:r>
      <w:r w:rsidRPr="483203B0" w:rsidR="00834D4A">
        <w:rPr>
          <w:rFonts w:ascii="SimSun" w:hAnsi="SimSun" w:eastAsia="SimSun" w:cs="SimSun"/>
          <w:sz w:val="22"/>
          <w:szCs w:val="22"/>
          <w:lang w:eastAsia="zh-CN"/>
        </w:rPr>
        <w:t>i</w:t>
      </w:r>
      <w:r w:rsidRPr="483203B0" w:rsidR="00834D4A">
        <w:rPr>
          <w:rFonts w:ascii="SimSun" w:hAnsi="SimSun" w:eastAsia="SimSun" w:cs="SimSun"/>
          <w:sz w:val="22"/>
          <w:szCs w:val="22"/>
          <w:lang w:eastAsia="zh-CN"/>
        </w:rPr>
        <w:t>)</w:t>
      </w:r>
      <w:r w:rsidRPr="483203B0" w:rsidR="00834D4A">
        <w:rPr>
          <w:rFonts w:ascii="SimSun" w:hAnsi="SimSun" w:eastAsia="SimSun" w:cs="SimSun"/>
          <w:sz w:val="22"/>
          <w:szCs w:val="22"/>
          <w:lang w:eastAsia="zh-CN"/>
        </w:rPr>
        <w:t>或</w:t>
      </w:r>
      <w:r w:rsidRPr="483203B0" w:rsidR="00834D4A">
        <w:rPr>
          <w:rFonts w:ascii="SimSun" w:hAnsi="SimSun" w:eastAsia="SimSun" w:cs="SimSun"/>
          <w:sz w:val="22"/>
          <w:szCs w:val="22"/>
          <w:lang w:eastAsia="zh-CN"/>
        </w:rPr>
        <w:t>(ii)</w:t>
      </w:r>
      <w:r w:rsidRPr="483203B0" w:rsidR="00834D4A">
        <w:rPr>
          <w:rFonts w:ascii="SimSun" w:hAnsi="SimSun" w:eastAsia="SimSun" w:cs="SimSun"/>
          <w:sz w:val="22"/>
          <w:szCs w:val="22"/>
          <w:lang w:eastAsia="zh-CN"/>
        </w:rPr>
        <w:t>中描述的法律变化相当。</w:t>
      </w:r>
    </w:p>
    <w:p w:rsidRPr="00834D4A" w:rsidR="00834D4A" w:rsidP="483203B0" w:rsidRDefault="00834D4A" w14:paraId="3602CBA5" w14:textId="77777777">
      <w:pPr>
        <w:rPr>
          <w:rFonts w:ascii="SimSun" w:hAnsi="SimSun" w:eastAsia="SimSun" w:cs="SimSun"/>
          <w:sz w:val="22"/>
          <w:szCs w:val="22"/>
          <w:lang w:val="en-US"/>
        </w:rPr>
      </w:pPr>
    </w:p>
    <w:p w:rsidRPr="00F65A6F" w:rsidR="00F65A6F" w:rsidP="483203B0" w:rsidRDefault="00F65A6F" w14:paraId="3C663525" w14:textId="77777777">
      <w:pPr>
        <w:pStyle w:val="BodyText"/>
        <w:numPr>
          <w:ilvl w:val="0"/>
          <w:numId w:val="29"/>
        </w:numPr>
        <w:spacing w:before="192" w:beforeLines="80" w:after="192" w:afterLines="80" w:line="240" w:lineRule="auto"/>
        <w:rPr>
          <w:rFonts w:ascii="SimSun" w:hAnsi="SimSun" w:eastAsia="SimSun" w:cs="SimSun"/>
          <w:sz w:val="22"/>
          <w:szCs w:val="22"/>
          <w:lang w:eastAsia="zh-CN"/>
        </w:rPr>
      </w:pPr>
      <w:r w:rsidRPr="483203B0" w:rsidR="00F65A6F">
        <w:rPr>
          <w:rFonts w:ascii="SimSun" w:hAnsi="SimSun" w:eastAsia="SimSun" w:cs="SimSun"/>
          <w:i w:val="1"/>
          <w:iCs w:val="1"/>
          <w:sz w:val="22"/>
          <w:szCs w:val="22"/>
          <w:lang w:eastAsia="zh-CN"/>
        </w:rPr>
        <w:t>附录的适用范围</w:t>
      </w:r>
      <w:r w:rsidRPr="483203B0" w:rsidR="00F65A6F">
        <w:rPr>
          <w:rFonts w:ascii="SimSun" w:hAnsi="SimSun" w:eastAsia="SimSun" w:cs="SimSun"/>
          <w:sz w:val="22"/>
          <w:szCs w:val="22"/>
          <w:lang w:eastAsia="zh-CN"/>
        </w:rPr>
        <w:t>。附录</w:t>
      </w:r>
      <w:r w:rsidRPr="483203B0" w:rsidR="00F65A6F">
        <w:rPr>
          <w:rFonts w:ascii="SimSun" w:hAnsi="SimSun" w:eastAsia="SimSun" w:cs="SimSun"/>
          <w:sz w:val="22"/>
          <w:szCs w:val="22"/>
          <w:lang w:eastAsia="zh-CN"/>
        </w:rPr>
        <w:t xml:space="preserve"> 2 </w:t>
      </w:r>
      <w:r w:rsidRPr="483203B0" w:rsidR="00F65A6F">
        <w:rPr>
          <w:rFonts w:ascii="SimSun" w:hAnsi="SimSun" w:eastAsia="SimSun" w:cs="SimSun"/>
          <w:sz w:val="22"/>
          <w:szCs w:val="22"/>
          <w:lang w:eastAsia="zh-CN"/>
        </w:rPr>
        <w:t>所附的标准合同条款和附录</w:t>
      </w:r>
      <w:r w:rsidRPr="483203B0" w:rsidR="00F65A6F">
        <w:rPr>
          <w:rFonts w:ascii="SimSun" w:hAnsi="SimSun" w:eastAsia="SimSun" w:cs="SimSun"/>
          <w:sz w:val="22"/>
          <w:szCs w:val="22"/>
          <w:lang w:eastAsia="zh-CN"/>
        </w:rPr>
        <w:t xml:space="preserve"> 3 </w:t>
      </w:r>
      <w:r w:rsidRPr="483203B0" w:rsidR="00F65A6F">
        <w:rPr>
          <w:rFonts w:ascii="SimSun" w:hAnsi="SimSun" w:eastAsia="SimSun" w:cs="SimSun"/>
          <w:sz w:val="22"/>
          <w:szCs w:val="22"/>
          <w:lang w:eastAsia="zh-CN"/>
        </w:rPr>
        <w:t>的附录仅在适用的数据保护法要求的范围内适用。双方同意遵守此类条款和附录，但这些条款和附录必须符合各司法管辖区适用的数据保护法的要求。</w:t>
      </w:r>
    </w:p>
    <w:p w:rsidRPr="00F65A6F" w:rsidR="00F65A6F" w:rsidP="483203B0" w:rsidRDefault="00F65A6F" w14:paraId="3811A5C2" w14:textId="5ED9B775">
      <w:pPr>
        <w:pStyle w:val="BodyText"/>
        <w:numPr>
          <w:ilvl w:val="0"/>
          <w:numId w:val="29"/>
        </w:numPr>
        <w:spacing w:before="192" w:beforeLines="80" w:after="192" w:afterLines="80" w:line="240" w:lineRule="auto"/>
        <w:rPr>
          <w:rFonts w:ascii="SimSun" w:hAnsi="SimSun" w:eastAsia="SimSun" w:cs="SimSun"/>
          <w:sz w:val="22"/>
          <w:szCs w:val="22"/>
          <w:lang w:val="en-GB" w:eastAsia="zh-CN"/>
        </w:rPr>
      </w:pPr>
      <w:r w:rsidRPr="483203B0" w:rsidR="00F65A6F">
        <w:rPr>
          <w:rFonts w:ascii="SimSun" w:hAnsi="SimSun" w:eastAsia="SimSun" w:cs="SimSun"/>
          <w:i w:val="1"/>
          <w:iCs w:val="1"/>
          <w:sz w:val="22"/>
          <w:szCs w:val="22"/>
          <w:lang w:eastAsia="zh-CN"/>
        </w:rPr>
        <w:t>通知</w:t>
      </w:r>
      <w:r w:rsidRPr="483203B0" w:rsidR="00F65A6F">
        <w:rPr>
          <w:rFonts w:ascii="SimSun" w:hAnsi="SimSun" w:eastAsia="SimSun" w:cs="SimSun"/>
          <w:sz w:val="22"/>
          <w:szCs w:val="22"/>
          <w:lang w:eastAsia="zh-CN"/>
        </w:rPr>
        <w:t>。根据本</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发出的通知（单独称为</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通知</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）均应采用书面形式。</w:t>
      </w:r>
      <w:bookmarkStart w:name="_Hlk505322" w:id="30"/>
      <w:r w:rsidRPr="483203B0" w:rsidR="00F65A6F">
        <w:rPr>
          <w:rFonts w:ascii="SimSun" w:hAnsi="SimSun" w:eastAsia="SimSun" w:cs="SimSun"/>
          <w:sz w:val="22"/>
          <w:szCs w:val="22"/>
          <w:lang w:eastAsia="zh-CN"/>
        </w:rPr>
        <w:t>根据本</w:t>
      </w:r>
      <w:r w:rsidRPr="483203B0" w:rsidR="00F65A6F">
        <w:rPr>
          <w:rFonts w:ascii="SimSun" w:hAnsi="SimSun" w:eastAsia="SimSun" w:cs="SimSun"/>
          <w:sz w:val="22"/>
          <w:szCs w:val="22"/>
          <w:lang w:eastAsia="zh-CN"/>
        </w:rPr>
        <w:t xml:space="preserve"> JCA </w:t>
      </w:r>
      <w:r>
        <w:br/>
      </w:r>
      <w:r w:rsidRPr="483203B0" w:rsidR="00F65A6F">
        <w:rPr>
          <w:rFonts w:ascii="SimSun" w:hAnsi="SimSun" w:eastAsia="SimSun" w:cs="SimSun"/>
          <w:sz w:val="22"/>
          <w:szCs w:val="22"/>
          <w:lang w:eastAsia="zh-CN"/>
        </w:rPr>
        <w:t>发出的通知应按照适用协议的通知条款发出，并将副本通过电子邮件发送给公司</w:t>
      </w:r>
      <w:r w:rsidRPr="483203B0" w:rsidR="00F65A6F">
        <w:rPr>
          <w:rFonts w:ascii="SimSun" w:hAnsi="SimSun" w:eastAsia="SimSun" w:cs="SimSun"/>
          <w:sz w:val="22"/>
          <w:szCs w:val="22"/>
          <w:lang w:eastAsia="zh-CN"/>
        </w:rPr>
        <w:t xml:space="preserve"> </w:t>
      </w:r>
      <w:hyperlink r:id="R182f777667114c7f">
        <w:r w:rsidRPr="483203B0" w:rsidR="00F65A6F">
          <w:rPr>
            <w:rStyle w:val="Hyperlink"/>
            <w:rFonts w:ascii="SimSun" w:hAnsi="SimSun" w:eastAsia="SimSun" w:cs="SimSun"/>
            <w:sz w:val="22"/>
            <w:szCs w:val="22"/>
            <w:lang w:eastAsia="zh-CN"/>
          </w:rPr>
          <w:t>msd_privacy_office@msd.com</w:t>
        </w:r>
      </w:hyperlink>
      <w:r w:rsidRPr="483203B0" w:rsidR="00F65A6F">
        <w:rPr>
          <w:rFonts w:ascii="SimSun" w:hAnsi="SimSun" w:eastAsia="SimSun" w:cs="SimSun"/>
          <w:sz w:val="22"/>
          <w:szCs w:val="22"/>
          <w:lang w:eastAsia="zh-CN"/>
        </w:rPr>
        <w:t>，</w:t>
      </w:r>
      <w:bookmarkStart w:name="_Hlk10302939" w:id="31"/>
      <w:r w:rsidRPr="483203B0" w:rsidR="00F65A6F">
        <w:rPr>
          <w:rFonts w:ascii="SimSun" w:hAnsi="SimSun" w:eastAsia="SimSun" w:cs="SimSun"/>
          <w:sz w:val="22"/>
          <w:szCs w:val="22"/>
          <w:lang w:eastAsia="zh-CN"/>
        </w:rPr>
        <w:t>主题行标明</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供应商发出的</w:t>
      </w:r>
      <w:r w:rsidRPr="483203B0" w:rsidR="00F65A6F">
        <w:rPr>
          <w:rFonts w:ascii="SimSun" w:hAnsi="SimSun" w:eastAsia="SimSun" w:cs="SimSun"/>
          <w:sz w:val="22"/>
          <w:szCs w:val="22"/>
          <w:lang w:eastAsia="zh-CN"/>
        </w:rPr>
        <w:t xml:space="preserve"> JCA </w:t>
      </w:r>
      <w:r w:rsidRPr="483203B0" w:rsidR="00F65A6F">
        <w:rPr>
          <w:rFonts w:ascii="SimSun" w:hAnsi="SimSun" w:eastAsia="SimSun" w:cs="SimSun"/>
          <w:sz w:val="22"/>
          <w:szCs w:val="22"/>
          <w:lang w:eastAsia="zh-CN"/>
        </w:rPr>
        <w:t>通知</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，或在发生个人</w:t>
      </w:r>
      <w:r>
        <w:br/>
      </w:r>
      <w:r w:rsidRPr="483203B0" w:rsidR="00F65A6F">
        <w:rPr>
          <w:rFonts w:ascii="SimSun" w:hAnsi="SimSun" w:eastAsia="SimSun" w:cs="SimSun"/>
          <w:sz w:val="22"/>
          <w:szCs w:val="22"/>
          <w:lang w:eastAsia="zh-CN"/>
        </w:rPr>
        <w:t>数据泄露的情况下标明</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紧急：个人数据泄露通知</w:t>
      </w:r>
      <w:r w:rsidRPr="483203B0" w:rsidR="00F65A6F">
        <w:rPr>
          <w:rFonts w:ascii="SimSun" w:hAnsi="SimSun" w:eastAsia="SimSun" w:cs="SimSun"/>
          <w:sz w:val="22"/>
          <w:szCs w:val="22"/>
          <w:lang w:eastAsia="zh-CN"/>
        </w:rPr>
        <w:t>”</w:t>
      </w:r>
      <w:bookmarkEnd w:id="31"/>
      <w:r w:rsidRPr="483203B0" w:rsidR="00F65A6F">
        <w:rPr>
          <w:rFonts w:ascii="SimSun" w:hAnsi="SimSun" w:eastAsia="SimSun" w:cs="SimSun"/>
          <w:sz w:val="22"/>
          <w:szCs w:val="22"/>
          <w:lang w:eastAsia="zh-CN"/>
        </w:rPr>
        <w:t>。</w:t>
      </w:r>
      <w:bookmarkEnd w:id="30"/>
    </w:p>
    <w:p w:rsidRPr="00F65A6F" w:rsidR="00F65A6F" w:rsidP="483203B0" w:rsidRDefault="00F65A6F" w14:paraId="1810CABC" w14:textId="77777777">
      <w:pPr>
        <w:rPr>
          <w:rFonts w:ascii="SimSun" w:hAnsi="SimSun" w:eastAsia="SimSun" w:cs="SimSun"/>
          <w:sz w:val="22"/>
          <w:szCs w:val="22"/>
          <w:lang w:val="en-GB"/>
        </w:rPr>
      </w:pPr>
      <w:r w:rsidRPr="483203B0">
        <w:rPr>
          <w:rFonts w:ascii="SimSun" w:hAnsi="SimSun" w:eastAsia="SimSun" w:cs="SimSun"/>
          <w:sz w:val="22"/>
          <w:szCs w:val="22"/>
        </w:rPr>
        <w:br w:type="page"/>
      </w:r>
    </w:p>
    <w:p w:rsidRPr="00F65A6F" w:rsidR="00F65A6F" w:rsidP="483203B0" w:rsidRDefault="00F65A6F" w14:paraId="573E5E2B" w14:textId="77777777">
      <w:pPr>
        <w:spacing w:before="192" w:beforeLines="80" w:after="192" w:afterLines="80" w:line="240" w:lineRule="auto"/>
        <w:jc w:val="center"/>
        <w:rPr>
          <w:rFonts w:ascii="SimSun" w:hAnsi="SimSun" w:eastAsia="SimSun" w:cs="SimSun"/>
          <w:sz w:val="22"/>
          <w:szCs w:val="22"/>
        </w:rPr>
      </w:pPr>
      <w:r w:rsidRPr="483203B0" w:rsidR="00F65A6F">
        <w:rPr>
          <w:rFonts w:ascii="SimSun" w:hAnsi="SimSun" w:eastAsia="SimSun" w:cs="SimSun"/>
          <w:b w:val="1"/>
          <w:bCs w:val="1"/>
          <w:sz w:val="22"/>
          <w:szCs w:val="22"/>
        </w:rPr>
        <w:t>附录</w:t>
      </w:r>
      <w:r w:rsidRPr="483203B0" w:rsidR="00F65A6F">
        <w:rPr>
          <w:rFonts w:ascii="SimSun" w:hAnsi="SimSun" w:eastAsia="SimSun" w:cs="SimSun"/>
          <w:b w:val="1"/>
          <w:bCs w:val="1"/>
          <w:sz w:val="22"/>
          <w:szCs w:val="22"/>
        </w:rPr>
        <w:t xml:space="preserve"> </w:t>
      </w:r>
      <w:r w:rsidRPr="483203B0" w:rsidR="00F65A6F">
        <w:rPr>
          <w:rFonts w:ascii="SimSun" w:hAnsi="SimSun" w:eastAsia="SimSun" w:cs="SimSun"/>
          <w:b w:val="1"/>
          <w:bCs w:val="1"/>
          <w:sz w:val="22"/>
          <w:szCs w:val="22"/>
        </w:rPr>
        <w:t xml:space="preserve">1 – </w:t>
      </w:r>
      <w:r w:rsidRPr="483203B0" w:rsidR="00F65A6F">
        <w:rPr>
          <w:rFonts w:ascii="SimSun" w:hAnsi="SimSun" w:eastAsia="SimSun" w:cs="SimSun"/>
          <w:b w:val="1"/>
          <w:bCs w:val="1"/>
          <w:sz w:val="22"/>
          <w:szCs w:val="22"/>
        </w:rPr>
        <w:t>信息技术安全措施</w:t>
      </w:r>
    </w:p>
    <w:p w:rsidR="0F678321" w:rsidP="483203B0" w:rsidRDefault="0F678321" w14:paraId="696CF572" w14:textId="25DF86DF">
      <w:pPr>
        <w:pStyle w:val="ListParagraph"/>
        <w:numPr>
          <w:ilvl w:val="0"/>
          <w:numId w:val="17"/>
        </w:numPr>
        <w:spacing w:before="192" w:beforeLines="80" w:after="192" w:afterLines="80"/>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定义</w:t>
      </w:r>
      <w:r w:rsidRPr="483203B0" w:rsidR="0F678321">
        <w:rPr>
          <w:rFonts w:ascii="SimSun" w:hAnsi="SimSun" w:eastAsia="SimSun" w:cs="SimSun"/>
          <w:noProof w:val="0"/>
          <w:sz w:val="22"/>
          <w:szCs w:val="22"/>
          <w:lang w:val="en-US"/>
        </w:rPr>
        <w:t xml:space="preserve"> - </w:t>
      </w:r>
      <w:r w:rsidRPr="483203B0" w:rsidR="0F678321">
        <w:rPr>
          <w:rFonts w:ascii="SimSun" w:hAnsi="SimSun" w:eastAsia="SimSun" w:cs="SimSun"/>
          <w:noProof w:val="0"/>
          <w:sz w:val="22"/>
          <w:szCs w:val="22"/>
          <w:lang w:val="en-US"/>
        </w:rPr>
        <w:t>在本附件中使用时，以下每个定义术语将具有为该术语给出的定义。在本附件中使用但未在此定义的定义术语应具有协议其他部分规定的含义</w:t>
      </w:r>
      <w:r w:rsidRPr="483203B0" w:rsidR="0F678321">
        <w:rPr>
          <w:rFonts w:ascii="SimSun" w:hAnsi="SimSun" w:eastAsia="SimSun" w:cs="SimSun"/>
          <w:noProof w:val="0"/>
          <w:sz w:val="22"/>
          <w:szCs w:val="22"/>
          <w:lang w:val="en-US"/>
        </w:rPr>
        <w:t>。</w:t>
      </w:r>
    </w:p>
    <w:p w:rsidR="0F678321" w:rsidP="483203B0" w:rsidRDefault="0F678321" w14:paraId="2E491491" w14:textId="0325A97E">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公司信息”指供应商或供应商的任何第三方服务提供商在提供任何服务以及根据协议应被视为机密的任何其他信息中提供</w:t>
      </w:r>
      <w:r w:rsidRPr="483203B0" w:rsidR="0F678321">
        <w:rPr>
          <w:rFonts w:ascii="SimSun" w:hAnsi="SimSun" w:eastAsia="SimSun" w:cs="SimSun"/>
          <w:noProof w:val="0"/>
          <w:sz w:val="22"/>
          <w:szCs w:val="22"/>
          <w:lang w:val="en-US"/>
        </w:rPr>
        <w:t>、获取、创建或生成或以其他方式处理的公司或公司的任何关联公司或其各自的供应商、客户或其他业务伙伴的任何信息。</w:t>
      </w:r>
    </w:p>
    <w:p w:rsidR="0F678321" w:rsidP="483203B0" w:rsidRDefault="0F678321" w14:paraId="19F1958D" w14:textId="14003FC1">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数据泄露”指对任何公司信息的意外或未经授权的破坏、丢失、更改、使用、传输或披露或访问</w:t>
      </w:r>
      <w:r w:rsidRPr="483203B0" w:rsidR="0F678321">
        <w:rPr>
          <w:rFonts w:ascii="SimSun" w:hAnsi="SimSun" w:eastAsia="SimSun" w:cs="SimSun"/>
          <w:noProof w:val="0"/>
          <w:sz w:val="22"/>
          <w:szCs w:val="22"/>
          <w:lang w:val="en-US"/>
        </w:rPr>
        <w:t>。</w:t>
      </w:r>
    </w:p>
    <w:p w:rsidR="0F678321" w:rsidP="483203B0" w:rsidRDefault="0F678321" w14:paraId="4EEA16D8" w14:textId="0810175B">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端点”指供应商系统上的任何计算机</w:t>
      </w:r>
      <w:r w:rsidRPr="483203B0" w:rsidR="0F678321">
        <w:rPr>
          <w:rFonts w:ascii="SimSun" w:hAnsi="SimSun" w:eastAsia="SimSun" w:cs="SimSun"/>
          <w:noProof w:val="0"/>
          <w:sz w:val="22"/>
          <w:szCs w:val="22"/>
          <w:lang w:val="en-US"/>
        </w:rPr>
        <w:t>，包括任何笔记本电脑或台式电脑、移动设备、实验室设备、服务器或其他设备，包括任何托管在外部第三方网站（例如，云提供商）的设备。</w:t>
      </w:r>
    </w:p>
    <w:p w:rsidR="0F678321" w:rsidP="483203B0" w:rsidRDefault="0F678321" w14:paraId="291514A2" w14:textId="5D416B86">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通知事件”指根据任何法律需要通知个人或实体的任何事件，包括数据泄露</w:t>
      </w:r>
      <w:r w:rsidRPr="483203B0" w:rsidR="0F678321">
        <w:rPr>
          <w:rFonts w:ascii="SimSun" w:hAnsi="SimSun" w:eastAsia="SimSun" w:cs="SimSun"/>
          <w:noProof w:val="0"/>
          <w:sz w:val="22"/>
          <w:szCs w:val="22"/>
          <w:lang w:val="en-US"/>
        </w:rPr>
        <w:t>。</w:t>
      </w:r>
    </w:p>
    <w:p w:rsidR="0F678321" w:rsidP="483203B0" w:rsidRDefault="0F678321" w14:paraId="7B1914C4" w14:textId="6A3D3932">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安全事件”指任何A</w:t>
      </w: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数据泄露</w:t>
      </w:r>
      <w:r w:rsidRPr="483203B0" w:rsidR="0F678321">
        <w:rPr>
          <w:rFonts w:ascii="SimSun" w:hAnsi="SimSun" w:eastAsia="SimSun" w:cs="SimSun"/>
          <w:noProof w:val="0"/>
          <w:sz w:val="22"/>
          <w:szCs w:val="22"/>
          <w:lang w:val="en-US"/>
        </w:rPr>
        <w:t>，(B)</w:t>
      </w:r>
      <w:r w:rsidRPr="483203B0" w:rsidR="0F678321">
        <w:rPr>
          <w:rFonts w:ascii="SimSun" w:hAnsi="SimSun" w:eastAsia="SimSun" w:cs="SimSun"/>
          <w:noProof w:val="0"/>
          <w:sz w:val="22"/>
          <w:szCs w:val="22"/>
          <w:lang w:val="en-US"/>
        </w:rPr>
        <w:t>通知事件</w:t>
      </w:r>
      <w:r w:rsidRPr="483203B0" w:rsidR="0F678321">
        <w:rPr>
          <w:rFonts w:ascii="SimSun" w:hAnsi="SimSun" w:eastAsia="SimSun" w:cs="SimSun"/>
          <w:noProof w:val="0"/>
          <w:sz w:val="22"/>
          <w:szCs w:val="22"/>
          <w:lang w:val="en-US"/>
        </w:rPr>
        <w:t>，(C)</w:t>
      </w:r>
      <w:r w:rsidRPr="483203B0" w:rsidR="0F678321">
        <w:rPr>
          <w:rFonts w:ascii="SimSun" w:hAnsi="SimSun" w:eastAsia="SimSun" w:cs="SimSun"/>
          <w:noProof w:val="0"/>
          <w:sz w:val="22"/>
          <w:szCs w:val="22"/>
          <w:lang w:val="en-US"/>
        </w:rPr>
        <w:t>未经授权的访问或干扰供应商系统的操作或</w:t>
      </w:r>
      <w:r w:rsidRPr="483203B0" w:rsidR="0F678321">
        <w:rPr>
          <w:rFonts w:ascii="SimSun" w:hAnsi="SimSun" w:eastAsia="SimSun" w:cs="SimSun"/>
          <w:noProof w:val="0"/>
          <w:sz w:val="22"/>
          <w:szCs w:val="22"/>
          <w:lang w:val="en-US"/>
        </w:rPr>
        <w:t>(D)</w:t>
      </w:r>
      <w:r w:rsidRPr="483203B0" w:rsidR="0F678321">
        <w:rPr>
          <w:rFonts w:ascii="SimSun" w:hAnsi="SimSun" w:eastAsia="SimSun" w:cs="SimSun"/>
          <w:noProof w:val="0"/>
          <w:sz w:val="22"/>
          <w:szCs w:val="22"/>
          <w:lang w:val="en-US"/>
        </w:rPr>
        <w:t>违反供应商在本附件、协议或任何法律下的安全义务</w:t>
      </w:r>
      <w:r w:rsidRPr="483203B0" w:rsidR="0F678321">
        <w:rPr>
          <w:rFonts w:ascii="SimSun" w:hAnsi="SimSun" w:eastAsia="SimSun" w:cs="SimSun"/>
          <w:noProof w:val="0"/>
          <w:sz w:val="22"/>
          <w:szCs w:val="22"/>
          <w:lang w:val="en-US"/>
        </w:rPr>
        <w:t>。</w:t>
      </w:r>
    </w:p>
    <w:p w:rsidR="0F678321" w:rsidP="483203B0" w:rsidRDefault="0F678321" w14:paraId="294ABF61" w14:textId="4D0C6033">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主题软件”指提供或用于提供任何服务的任何软件</w:t>
      </w:r>
      <w:r w:rsidRPr="483203B0" w:rsidR="0F678321">
        <w:rPr>
          <w:rFonts w:ascii="SimSun" w:hAnsi="SimSun" w:eastAsia="SimSun" w:cs="SimSun"/>
          <w:noProof w:val="0"/>
          <w:sz w:val="22"/>
          <w:szCs w:val="22"/>
          <w:lang w:val="en-US"/>
        </w:rPr>
        <w:t>，包括任何交付给或安装在任何计算机，包括任何笔记本电脑或台式电脑、移动设备、实验室设备、服务器、其他设备或公司或公司任何关联公司的信息系统的其他组件上的任何软件。</w:t>
      </w:r>
    </w:p>
    <w:p w:rsidR="0F678321" w:rsidP="483203B0" w:rsidRDefault="0F678321" w14:paraId="0167604A" w14:textId="1E4A0288">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供应商系统”指供应商的网络和所有系统，包括主题软件</w:t>
      </w:r>
      <w:r w:rsidRPr="483203B0" w:rsidR="0F678321">
        <w:rPr>
          <w:rFonts w:ascii="SimSun" w:hAnsi="SimSun" w:eastAsia="SimSun" w:cs="SimSun"/>
          <w:noProof w:val="0"/>
          <w:sz w:val="22"/>
          <w:szCs w:val="22"/>
          <w:lang w:val="en-US"/>
        </w:rPr>
        <w:t>，(A)</w:t>
      </w:r>
      <w:r w:rsidRPr="483203B0" w:rsidR="0F678321">
        <w:rPr>
          <w:rFonts w:ascii="SimSun" w:hAnsi="SimSun" w:eastAsia="SimSun" w:cs="SimSun"/>
          <w:noProof w:val="0"/>
          <w:sz w:val="22"/>
          <w:szCs w:val="22"/>
          <w:lang w:val="en-US"/>
        </w:rPr>
        <w:t>提供或用于提供任何服务</w:t>
      </w:r>
      <w:r w:rsidRPr="483203B0" w:rsidR="0F678321">
        <w:rPr>
          <w:rFonts w:ascii="SimSun" w:hAnsi="SimSun" w:eastAsia="SimSun" w:cs="SimSun"/>
          <w:noProof w:val="0"/>
          <w:sz w:val="22"/>
          <w:szCs w:val="22"/>
          <w:lang w:val="en-US"/>
        </w:rPr>
        <w:t>，(B)</w:t>
      </w:r>
      <w:r w:rsidRPr="483203B0" w:rsidR="0F678321">
        <w:rPr>
          <w:rFonts w:ascii="SimSun" w:hAnsi="SimSun" w:eastAsia="SimSun" w:cs="SimSun"/>
          <w:noProof w:val="0"/>
          <w:sz w:val="22"/>
          <w:szCs w:val="22"/>
          <w:lang w:val="en-US"/>
        </w:rPr>
        <w:t>存储或以其他方式处理或从中访问任何公司信息或公司或其关联公司的交付物或工作进度的任何系统</w:t>
      </w:r>
      <w:r w:rsidRPr="483203B0" w:rsidR="0F678321">
        <w:rPr>
          <w:rFonts w:ascii="SimSun" w:hAnsi="SimSun" w:eastAsia="SimSun" w:cs="SimSun"/>
          <w:noProof w:val="0"/>
          <w:sz w:val="22"/>
          <w:szCs w:val="22"/>
          <w:lang w:val="en-US"/>
        </w:rPr>
        <w:t>，(C)</w:t>
      </w:r>
      <w:r w:rsidRPr="483203B0" w:rsidR="0F678321">
        <w:rPr>
          <w:rFonts w:ascii="SimSun" w:hAnsi="SimSun" w:eastAsia="SimSun" w:cs="SimSun"/>
          <w:noProof w:val="0"/>
          <w:sz w:val="22"/>
          <w:szCs w:val="22"/>
          <w:lang w:val="en-US"/>
        </w:rPr>
        <w:t>连接到公司或其关联公司的信息、网络或其他系统或从中访问公司或其关联公司的信息、网络或其他系统的任何系统，或</w:t>
      </w:r>
      <w:r w:rsidRPr="483203B0" w:rsidR="0F678321">
        <w:rPr>
          <w:rFonts w:ascii="SimSun" w:hAnsi="SimSun" w:eastAsia="SimSun" w:cs="SimSun"/>
          <w:noProof w:val="0"/>
          <w:sz w:val="22"/>
          <w:szCs w:val="22"/>
          <w:lang w:val="en-US"/>
        </w:rPr>
        <w:t>(D)</w:t>
      </w:r>
      <w:r w:rsidRPr="483203B0" w:rsidR="0F678321">
        <w:rPr>
          <w:rFonts w:ascii="SimSun" w:hAnsi="SimSun" w:eastAsia="SimSun" w:cs="SimSun"/>
          <w:noProof w:val="0"/>
          <w:sz w:val="22"/>
          <w:szCs w:val="22"/>
          <w:lang w:val="en-US"/>
        </w:rPr>
        <w:t>连接到任何上述内容或从中访问任何上述内容的任何系统</w:t>
      </w:r>
      <w:r w:rsidRPr="483203B0" w:rsidR="0F678321">
        <w:rPr>
          <w:rFonts w:ascii="SimSun" w:hAnsi="SimSun" w:eastAsia="SimSun" w:cs="SimSun"/>
          <w:noProof w:val="0"/>
          <w:sz w:val="22"/>
          <w:szCs w:val="22"/>
          <w:lang w:val="en-US"/>
        </w:rPr>
        <w:t>。</w:t>
      </w:r>
    </w:p>
    <w:p w:rsidR="0F678321" w:rsidP="483203B0" w:rsidRDefault="0F678321" w14:paraId="3048CCC1" w14:textId="4F90528B">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网络安全</w:t>
      </w:r>
      <w:r w:rsidRPr="483203B0" w:rsidR="0F678321">
        <w:rPr>
          <w:rFonts w:ascii="SimSun" w:hAnsi="SimSun" w:eastAsia="SimSun" w:cs="SimSun"/>
          <w:noProof w:val="0"/>
          <w:sz w:val="22"/>
          <w:szCs w:val="22"/>
          <w:lang w:val="en-US"/>
        </w:rPr>
        <w:t xml:space="preserve"> - 供应商应维护网络安全政策、程序和控制，并执行与供应商行业最佳实践一致的网络安全活动，但至少包括网络防火墙配置、入侵检测和预防控制、分布式拒绝服务攻击（DDoS）保护控制以及按照供应商行业最佳实践（但不少于每年一次）定期进行的漏洞评估和渗透测试。在任何情况下，供应商应用于保护公司信息和供应商系统的网络安全政策、程序或控制都不应低于供应商应用于保护其自身信息和其他类似性质系统的那些。</w:t>
      </w:r>
    </w:p>
    <w:p w:rsidR="0F678321" w:rsidP="483203B0" w:rsidRDefault="0F678321" w14:paraId="6056EFF1" w14:textId="0298CF09">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应用安全</w:t>
      </w:r>
      <w:r w:rsidRPr="483203B0" w:rsidR="0F678321">
        <w:rPr>
          <w:rFonts w:ascii="SimSun" w:hAnsi="SimSun" w:eastAsia="SimSun" w:cs="SimSun"/>
          <w:noProof w:val="0"/>
          <w:sz w:val="22"/>
          <w:szCs w:val="22"/>
          <w:lang w:val="en-US"/>
        </w:rPr>
        <w:t xml:space="preserve"> - </w:t>
      </w:r>
      <w:r w:rsidRPr="483203B0" w:rsidR="0F678321">
        <w:rPr>
          <w:rFonts w:ascii="SimSun" w:hAnsi="SimSun" w:eastAsia="SimSun" w:cs="SimSun"/>
          <w:noProof w:val="0"/>
          <w:sz w:val="22"/>
          <w:szCs w:val="22"/>
          <w:lang w:val="en-US"/>
        </w:rPr>
        <w:t>根据所提供服务的性质，如适用，供应商应拥有软件开发生命周期流程和控制</w:t>
      </w: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SDLC流程</w:t>
      </w:r>
      <w:r w:rsidRPr="483203B0" w:rsidR="0F678321">
        <w:rPr>
          <w:rFonts w:ascii="SimSun" w:hAnsi="SimSun" w:eastAsia="SimSun" w:cs="SimSun"/>
          <w:noProof w:val="0"/>
          <w:sz w:val="22"/>
          <w:szCs w:val="22"/>
          <w:lang w:val="en-US"/>
        </w:rPr>
        <w:t>”），以管理对任何供应商软件的开发和更改，包括更新，升级，补丁，增强，错误修复，修改，改进，修正，修订，发布和其他更改。SDLC流程应至少包括公认的和可比较的行业标准的安全软件开发实践。供应商应遵循一个补丁管理流程，确保供应商信息系统与适当的安全性和功能保持同步。供应商应及时，与风险相称，并在供应商政策和程序中提供的时间范围内，修复和重新测试任何已识别的漏洞。</w:t>
      </w:r>
    </w:p>
    <w:p w:rsidR="0F678321" w:rsidP="483203B0" w:rsidRDefault="0F678321" w14:paraId="1FBF90CE" w14:textId="42B4DD0D">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数据安全</w:t>
      </w:r>
      <w:r w:rsidRPr="483203B0" w:rsidR="0F678321">
        <w:rPr>
          <w:rFonts w:ascii="SimSun" w:hAnsi="SimSun" w:eastAsia="SimSun" w:cs="SimSun"/>
          <w:noProof w:val="0"/>
          <w:sz w:val="22"/>
          <w:szCs w:val="22"/>
          <w:lang w:val="en-US"/>
        </w:rPr>
        <w:t xml:space="preserve"> - 根据所提供服务的性质，如适用，供应商应按照公认的和可比较的行业实践和标准处理，存储和以其他方式处理公司信息，例如第11段中规定的（包括适用的PCI DSS）并且应遵守所有法律。供应商应建立并维护防止数据泄露的合理保护措施。除此之外，且不限于供应商的其他义务，供应商应按照供应商行业的最佳实践存储所有公司信息，并遵守所有法律，并应使用符合供应商行业最佳实践的安全措施，包括加密和防火墙，以保护公司信息免受数据泄露。当供应商在离线设施中存储公司信息时，供应商必须遵守协议中的所有条款，或与协议有关的任何协议中的所有条款，这些条款与向第三方披露公司信息或以其他方式聘请第三方提供或协助提供产品或服务有关，供应商应使用公司可以接受的离线存储设施，该设施应完全符合本附件的所有规定。此外，该离线存储设施的提供者必须受到供应商与该提供者之间的书面保密协议的约束，该协议的条款不得比协议或与协议有关的任何协议的条款宽松，并且保护所有存储在其中的公司信息。</w:t>
      </w:r>
    </w:p>
    <w:p w:rsidR="0F678321" w:rsidP="483203B0" w:rsidRDefault="0F678321" w14:paraId="00485383" w14:textId="0E464469">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数据存储</w:t>
      </w:r>
      <w:r w:rsidRPr="483203B0" w:rsidR="0F678321">
        <w:rPr>
          <w:rFonts w:ascii="SimSun" w:hAnsi="SimSun" w:eastAsia="SimSun" w:cs="SimSun"/>
          <w:noProof w:val="0"/>
          <w:sz w:val="22"/>
          <w:szCs w:val="22"/>
          <w:lang w:val="en-US"/>
        </w:rPr>
        <w:t xml:space="preserve"> - 根据所提供服务的性质，如适用，所有公司信息将仅在指定的供应商计算和存储资源上处理，存储和以其他方式处理。公司信息只能在笔记本电脑或移动设备上处理，存储或以其他方式处理或转移到笔记本电脑或移动设备上，如果（A）它是供应商的笔记本电脑或移动设备，（B）供应商按照下文第7段的加密标准对该笔记本电脑或移动设备上的所有公司信息进行加密，并且（C）该笔记本电脑或移动设备受到与公认的和可比较的行业实践和标准一致的端点控制，例如第11段中规定的。公司信息不会在便携式设备上处理，存储或以其他方式处理，除非在上述句子中提供。供应商应将所有公司信息的备份存储为其指定的备份和恢复流程的一部分，这些公司信息的备份必须按照本附件进行加密，包括本第5段和下文第7段的要求。</w:t>
      </w:r>
    </w:p>
    <w:p w:rsidR="0F678321" w:rsidP="483203B0" w:rsidRDefault="0F678321" w14:paraId="7F27F8AB" w14:textId="7D11EA3D">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数据传输</w:t>
      </w:r>
      <w:r w:rsidRPr="483203B0" w:rsidR="0F678321">
        <w:rPr>
          <w:rFonts w:ascii="SimSun" w:hAnsi="SimSun" w:eastAsia="SimSun" w:cs="SimSun"/>
          <w:noProof w:val="0"/>
          <w:sz w:val="22"/>
          <w:szCs w:val="22"/>
          <w:lang w:val="en-US"/>
        </w:rPr>
        <w:t xml:space="preserve"> - 根据所提供服务的性质，如适用，任何公司信息的电子传输或交换应通过安全的方式（使用HTTPS或SFTP或等效方式）进行，这些方式符合公认的和可比的行业实践和标准，例如第11段中所述，并且仅根据下文第7段进行。</w:t>
      </w:r>
    </w:p>
    <w:p w:rsidR="0F678321" w:rsidP="483203B0" w:rsidRDefault="0F678321" w14:paraId="491F6760" w14:textId="3571C634">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数据加密</w:t>
      </w:r>
      <w:r w:rsidRPr="483203B0" w:rsidR="0F678321">
        <w:rPr>
          <w:rFonts w:ascii="SimSun" w:hAnsi="SimSun" w:eastAsia="SimSun" w:cs="SimSun"/>
          <w:noProof w:val="0"/>
          <w:sz w:val="22"/>
          <w:szCs w:val="22"/>
          <w:lang w:val="en-US"/>
        </w:rPr>
        <w:t xml:space="preserve"> - 根据所提供服务的性质，如适用，除了并不限制供应商的任何其他义务外，供应商同意任何由个人信息组成的公司信息，这些个人信息根据任何法律或由当前支付卡行业数据保护标准保护的信息组成，包括所有公司备份数据，应以加密形式保存，使用商业支持的加密解决方案。供应商同意部署加密解决方案，以符合公认的和可比的行业实践和标准对公司信息进行加密，例如第11段中所述，但对称加密的密钥不少于128位，非对称加密的密钥长度为2048（或更大）位。</w:t>
      </w:r>
    </w:p>
    <w:p w:rsidR="0F678321" w:rsidP="483203B0" w:rsidRDefault="0F678321" w14:paraId="6EF8C20D" w14:textId="2713C260">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数据重复使用</w:t>
      </w:r>
      <w:r w:rsidRPr="483203B0" w:rsidR="0F678321">
        <w:rPr>
          <w:rFonts w:ascii="SimSun" w:hAnsi="SimSun" w:eastAsia="SimSun" w:cs="SimSun"/>
          <w:noProof w:val="0"/>
          <w:sz w:val="22"/>
          <w:szCs w:val="22"/>
          <w:lang w:val="en-US"/>
        </w:rPr>
        <w:t xml:space="preserve"> - 根据所提供服务的性质，如适用，供应商应仅为执行服务的目的使用所有公司信息。供应商不得分发，重新定位或在供应商的其他应用程序，环境或业务单位中分享任何公司信息。</w:t>
      </w:r>
    </w:p>
    <w:p w:rsidR="0F678321" w:rsidP="483203B0" w:rsidRDefault="0F678321" w14:paraId="7A74992E" w14:textId="09BD9EC3">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协议结束后的数据处理</w:t>
      </w:r>
      <w:r w:rsidRPr="483203B0" w:rsidR="0F678321">
        <w:rPr>
          <w:rFonts w:ascii="SimSun" w:hAnsi="SimSun" w:eastAsia="SimSun" w:cs="SimSun"/>
          <w:noProof w:val="0"/>
          <w:sz w:val="22"/>
          <w:szCs w:val="22"/>
          <w:lang w:val="en-US"/>
        </w:rPr>
        <w:t xml:space="preserve"> - 根据所提供服务的性质，如适用，除了并不限制供应商的任何其他义务外，根据公司的要求，除非协议另有规定，协议到期或提前终止后，供应商或供应商的任何关联公司，分包商，服务提供商，代理或其他顾问拥有或控制的所有公司信息应被销毁或退还，由公司选择。</w:t>
      </w:r>
    </w:p>
    <w:p w:rsidR="0F678321" w:rsidP="483203B0" w:rsidRDefault="0F678321" w14:paraId="5D1753C7" w14:textId="1DFB5648">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安全漏洞通知</w:t>
      </w:r>
      <w:r w:rsidRPr="483203B0" w:rsidR="0F678321">
        <w:rPr>
          <w:rFonts w:ascii="SimSun" w:hAnsi="SimSun" w:eastAsia="SimSun" w:cs="SimSun"/>
          <w:noProof w:val="0"/>
          <w:sz w:val="22"/>
          <w:szCs w:val="22"/>
          <w:lang w:val="en-US"/>
        </w:rPr>
        <w:t xml:space="preserve"> - 除了并不限制供应商的任何其他义务外，供应商应在了解到实际或合理怀疑的安全事件后的24小时内通知公司。供应商应通过电话（+1-704-345-6700 - 选择选项1）和电子邮件Global Operations Center </w:t>
      </w:r>
      <w:hyperlink r:id="R508307607820456d">
        <w:r w:rsidRPr="483203B0" w:rsidR="0F678321">
          <w:rPr>
            <w:rStyle w:val="Hyperlink"/>
            <w:rFonts w:ascii="SimSun" w:hAnsi="SimSun" w:eastAsia="SimSun" w:cs="SimSun"/>
            <w:strike w:val="0"/>
            <w:dstrike w:val="0"/>
            <w:noProof w:val="0"/>
            <w:color w:val="0563C1"/>
            <w:sz w:val="22"/>
            <w:szCs w:val="22"/>
            <w:u w:val="single"/>
            <w:lang w:val="en-US"/>
          </w:rPr>
          <w:t>globalopscnt@merck.com</w:t>
        </w:r>
      </w:hyperlink>
      <w:r w:rsidRPr="483203B0" w:rsidR="0F678321">
        <w:rPr>
          <w:rFonts w:ascii="SimSun" w:hAnsi="SimSun" w:eastAsia="SimSun" w:cs="SimSun"/>
          <w:noProof w:val="0"/>
          <w:sz w:val="22"/>
          <w:szCs w:val="22"/>
          <w:lang w:val="en-US"/>
        </w:rPr>
        <w:t>联系公司的安全团队，通知公司此类实际或合理怀疑的安全事件。供应商将提供公司可能合理要求的关于安全事件的信息和帮助，包括根源信息。</w:t>
      </w:r>
    </w:p>
    <w:p w:rsidR="0F678321" w:rsidP="483203B0" w:rsidRDefault="0F678321" w14:paraId="6CC23D9B" w14:textId="5AA75CF4">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行业标准</w:t>
      </w:r>
      <w:r w:rsidRPr="483203B0" w:rsidR="0F678321">
        <w:rPr>
          <w:rFonts w:ascii="SimSun" w:hAnsi="SimSun" w:eastAsia="SimSun" w:cs="SimSun"/>
          <w:noProof w:val="0"/>
          <w:sz w:val="22"/>
          <w:szCs w:val="22"/>
          <w:lang w:val="en-US"/>
        </w:rPr>
        <w:t xml:space="preserve"> - </w:t>
      </w:r>
      <w:r w:rsidRPr="483203B0" w:rsidR="0F678321">
        <w:rPr>
          <w:rFonts w:ascii="SimSun" w:hAnsi="SimSun" w:eastAsia="SimSun" w:cs="SimSun"/>
          <w:noProof w:val="0"/>
          <w:sz w:val="22"/>
          <w:szCs w:val="22"/>
          <w:lang w:val="en-US"/>
        </w:rPr>
        <w:t>通常公认的行业标准包括但不限于以下机构设定和维护的当前标准和基准</w:t>
      </w:r>
      <w:r w:rsidRPr="483203B0" w:rsidR="0F678321">
        <w:rPr>
          <w:rFonts w:ascii="SimSun" w:hAnsi="SimSun" w:eastAsia="SimSun" w:cs="SimSun"/>
          <w:noProof w:val="0"/>
          <w:sz w:val="22"/>
          <w:szCs w:val="22"/>
          <w:lang w:val="en-US"/>
        </w:rPr>
        <w:t>：</w:t>
      </w:r>
    </w:p>
    <w:p w:rsidR="0F678321" w:rsidP="483203B0" w:rsidRDefault="0F678321" w14:paraId="0E2B8167" w14:textId="03E1C639">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483203B0" w:rsidR="0F678321">
        <w:rPr>
          <w:rFonts w:ascii="SimSun" w:hAnsi="SimSun" w:eastAsia="SimSun" w:cs="SimSun"/>
          <w:noProof w:val="0"/>
          <w:sz w:val="22"/>
          <w:szCs w:val="22"/>
          <w:lang w:val="en-US"/>
        </w:rPr>
        <w:t>互联网安全中心</w:t>
      </w:r>
      <w:r w:rsidRPr="483203B0" w:rsidR="0F678321">
        <w:rPr>
          <w:rFonts w:ascii="SimSun" w:hAnsi="SimSun" w:eastAsia="SimSun" w:cs="SimSun"/>
          <w:noProof w:val="0"/>
          <w:sz w:val="22"/>
          <w:szCs w:val="22"/>
          <w:lang w:val="en-US"/>
        </w:rPr>
        <w:t xml:space="preserve"> - 参见</w:t>
      </w:r>
      <w:hyperlink r:id="R2b548514daed4ef4">
        <w:r w:rsidRPr="483203B0" w:rsidR="0F678321">
          <w:rPr>
            <w:rStyle w:val="Hyperlink"/>
            <w:rFonts w:ascii="SimSun" w:hAnsi="SimSun" w:eastAsia="SimSun" w:cs="SimSun"/>
            <w:strike w:val="0"/>
            <w:dstrike w:val="0"/>
            <w:noProof w:val="0"/>
            <w:color w:val="0563C1"/>
            <w:sz w:val="22"/>
            <w:szCs w:val="22"/>
            <w:u w:val="single"/>
            <w:lang w:val="en-US"/>
          </w:rPr>
          <w:t>http://www.cisecurity.org</w:t>
        </w:r>
      </w:hyperlink>
    </w:p>
    <w:p w:rsidR="0F678321" w:rsidP="483203B0" w:rsidRDefault="0F678321" w14:paraId="3A602518" w14:textId="7843A951">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483203B0" w:rsidR="0F678321">
        <w:rPr>
          <w:rFonts w:ascii="SimSun" w:hAnsi="SimSun" w:eastAsia="SimSun" w:cs="SimSun"/>
          <w:noProof w:val="0"/>
          <w:sz w:val="22"/>
          <w:szCs w:val="22"/>
          <w:lang w:val="en-US"/>
        </w:rPr>
        <w:t>支付卡行业</w:t>
      </w:r>
      <w:r w:rsidRPr="483203B0" w:rsidR="0F678321">
        <w:rPr>
          <w:rFonts w:ascii="SimSun" w:hAnsi="SimSun" w:eastAsia="SimSun" w:cs="SimSun"/>
          <w:noProof w:val="0"/>
          <w:sz w:val="22"/>
          <w:szCs w:val="22"/>
          <w:lang w:val="en-US"/>
        </w:rPr>
        <w:t>/</w:t>
      </w:r>
      <w:r w:rsidRPr="483203B0" w:rsidR="0F678321">
        <w:rPr>
          <w:rFonts w:ascii="SimSun" w:hAnsi="SimSun" w:eastAsia="SimSun" w:cs="SimSun"/>
          <w:noProof w:val="0"/>
          <w:sz w:val="22"/>
          <w:szCs w:val="22"/>
          <w:lang w:val="en-US"/>
        </w:rPr>
        <w:t>数据安全标准（PCI</w:t>
      </w:r>
      <w:r w:rsidRPr="483203B0" w:rsidR="0F678321">
        <w:rPr>
          <w:rFonts w:ascii="SimSun" w:hAnsi="SimSun" w:eastAsia="SimSun" w:cs="SimSun"/>
          <w:noProof w:val="0"/>
          <w:sz w:val="22"/>
          <w:szCs w:val="22"/>
          <w:lang w:val="en-US"/>
        </w:rPr>
        <w:t>/DSS）- 参见</w:t>
      </w:r>
      <w:hyperlink r:id="R713ec4749591416b">
        <w:r w:rsidRPr="483203B0" w:rsidR="0F678321">
          <w:rPr>
            <w:rStyle w:val="Hyperlink"/>
            <w:rFonts w:ascii="SimSun" w:hAnsi="SimSun" w:eastAsia="SimSun" w:cs="SimSun"/>
            <w:strike w:val="0"/>
            <w:dstrike w:val="0"/>
            <w:noProof w:val="0"/>
            <w:color w:val="0563C1"/>
            <w:sz w:val="22"/>
            <w:szCs w:val="22"/>
            <w:u w:val="single"/>
            <w:lang w:val="en-US"/>
          </w:rPr>
          <w:t>http://www.pcisecuritystandards.org/</w:t>
        </w:r>
      </w:hyperlink>
    </w:p>
    <w:p w:rsidR="0F678321" w:rsidP="483203B0" w:rsidRDefault="0F678321" w14:paraId="2D46301E" w14:textId="66E3C189">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483203B0" w:rsidR="0F678321">
        <w:rPr>
          <w:rFonts w:ascii="SimSun" w:hAnsi="SimSun" w:eastAsia="SimSun" w:cs="SimSun"/>
          <w:noProof w:val="0"/>
          <w:sz w:val="22"/>
          <w:szCs w:val="22"/>
          <w:lang w:val="en-US"/>
        </w:rPr>
        <w:t>国家标准和技术研究院</w:t>
      </w:r>
      <w:r w:rsidRPr="483203B0" w:rsidR="0F678321">
        <w:rPr>
          <w:rFonts w:ascii="SimSun" w:hAnsi="SimSun" w:eastAsia="SimSun" w:cs="SimSun"/>
          <w:noProof w:val="0"/>
          <w:sz w:val="22"/>
          <w:szCs w:val="22"/>
          <w:lang w:val="en-US"/>
        </w:rPr>
        <w:t xml:space="preserve"> - 参见</w:t>
      </w:r>
      <w:hyperlink r:id="Rd0d0bb0cd87d4e14">
        <w:r w:rsidRPr="483203B0" w:rsidR="0F678321">
          <w:rPr>
            <w:rStyle w:val="Hyperlink"/>
            <w:rFonts w:ascii="SimSun" w:hAnsi="SimSun" w:eastAsia="SimSun" w:cs="SimSun"/>
            <w:strike w:val="0"/>
            <w:dstrike w:val="0"/>
            <w:noProof w:val="0"/>
            <w:color w:val="0563C1"/>
            <w:sz w:val="22"/>
            <w:szCs w:val="22"/>
            <w:u w:val="single"/>
            <w:lang w:val="en-US"/>
          </w:rPr>
          <w:t>http://csrc.nist.gov</w:t>
        </w:r>
      </w:hyperlink>
    </w:p>
    <w:p w:rsidR="0F678321" w:rsidP="483203B0" w:rsidRDefault="0F678321" w14:paraId="4ECD58E4" w14:textId="4A596F79">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483203B0" w:rsidR="0F678321">
        <w:rPr>
          <w:rFonts w:ascii="SimSun" w:hAnsi="SimSun" w:eastAsia="SimSun" w:cs="SimSun"/>
          <w:noProof w:val="0"/>
          <w:sz w:val="22"/>
          <w:szCs w:val="22"/>
          <w:lang w:val="en-US"/>
        </w:rPr>
        <w:t>联邦信息安全管理法（FISMA</w:t>
      </w:r>
      <w:r w:rsidRPr="483203B0" w:rsidR="0F678321">
        <w:rPr>
          <w:rFonts w:ascii="SimSun" w:hAnsi="SimSun" w:eastAsia="SimSun" w:cs="SimSun"/>
          <w:noProof w:val="0"/>
          <w:sz w:val="22"/>
          <w:szCs w:val="22"/>
          <w:lang w:val="en-US"/>
        </w:rPr>
        <w:t>）- 参见</w:t>
      </w:r>
      <w:hyperlink r:id="Rb224af512d714537">
        <w:r w:rsidRPr="483203B0" w:rsidR="0F678321">
          <w:rPr>
            <w:rStyle w:val="Hyperlink"/>
            <w:rFonts w:ascii="SimSun" w:hAnsi="SimSun" w:eastAsia="SimSun" w:cs="SimSun"/>
            <w:strike w:val="0"/>
            <w:dstrike w:val="0"/>
            <w:noProof w:val="0"/>
            <w:color w:val="0563C1"/>
            <w:sz w:val="22"/>
            <w:szCs w:val="22"/>
            <w:u w:val="single"/>
            <w:lang w:val="en-US"/>
          </w:rPr>
          <w:t>http://csrc.nist.gov</w:t>
        </w:r>
      </w:hyperlink>
    </w:p>
    <w:p w:rsidR="0F678321" w:rsidP="483203B0" w:rsidRDefault="0F678321" w14:paraId="6D7BCC7D" w14:textId="30E19CA0">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483203B0" w:rsidR="0F678321">
        <w:rPr>
          <w:rFonts w:ascii="SimSun" w:hAnsi="SimSun" w:eastAsia="SimSun" w:cs="SimSun"/>
          <w:noProof w:val="0"/>
          <w:sz w:val="22"/>
          <w:szCs w:val="22"/>
          <w:lang w:val="en-US"/>
        </w:rPr>
        <w:t>ISO/IEC 27000系列 - 参见</w:t>
      </w:r>
      <w:hyperlink r:id="Rdc2fa5591a3a4946">
        <w:r w:rsidRPr="483203B0" w:rsidR="0F678321">
          <w:rPr>
            <w:rStyle w:val="Hyperlink"/>
            <w:rFonts w:ascii="SimSun" w:hAnsi="SimSun" w:eastAsia="SimSun" w:cs="SimSun"/>
            <w:strike w:val="0"/>
            <w:dstrike w:val="0"/>
            <w:noProof w:val="0"/>
            <w:color w:val="0563C1"/>
            <w:sz w:val="22"/>
            <w:szCs w:val="22"/>
            <w:u w:val="single"/>
            <w:lang w:val="en-US"/>
          </w:rPr>
          <w:t>http://www.iso27001security.com/</w:t>
        </w:r>
      </w:hyperlink>
    </w:p>
    <w:p w:rsidR="0F678321" w:rsidP="483203B0" w:rsidRDefault="0F678321" w14:paraId="4C008FF3" w14:textId="5718550F">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483203B0" w:rsidR="0F678321">
        <w:rPr>
          <w:rFonts w:ascii="SimSun" w:hAnsi="SimSun" w:eastAsia="SimSun" w:cs="SimSun"/>
          <w:noProof w:val="0"/>
          <w:sz w:val="22"/>
          <w:szCs w:val="22"/>
          <w:lang w:val="en-US"/>
        </w:rPr>
        <w:t>结构化信息标准推进组织（OASIS</w:t>
      </w:r>
      <w:r w:rsidRPr="483203B0" w:rsidR="0F678321">
        <w:rPr>
          <w:rFonts w:ascii="SimSun" w:hAnsi="SimSun" w:eastAsia="SimSun" w:cs="SimSun"/>
          <w:noProof w:val="0"/>
          <w:sz w:val="22"/>
          <w:szCs w:val="22"/>
          <w:lang w:val="en-US"/>
        </w:rPr>
        <w:t>）- 参见</w:t>
      </w:r>
      <w:hyperlink r:id="R9ed80c0f9a214d47">
        <w:r w:rsidRPr="483203B0" w:rsidR="0F678321">
          <w:rPr>
            <w:rStyle w:val="Hyperlink"/>
            <w:rFonts w:ascii="SimSun" w:hAnsi="SimSun" w:eastAsia="SimSun" w:cs="SimSun"/>
            <w:strike w:val="0"/>
            <w:dstrike w:val="0"/>
            <w:noProof w:val="0"/>
            <w:color w:val="0563C1"/>
            <w:sz w:val="22"/>
            <w:szCs w:val="22"/>
            <w:u w:val="single"/>
            <w:lang w:val="en-US"/>
          </w:rPr>
          <w:t>http://www.oasis-open.org/</w:t>
        </w:r>
      </w:hyperlink>
    </w:p>
    <w:p w:rsidR="0F678321" w:rsidP="483203B0" w:rsidRDefault="0F678321" w14:paraId="24DC7569" w14:textId="20FDF8ED">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483203B0" w:rsidR="0F678321">
        <w:rPr>
          <w:rFonts w:ascii="SimSun" w:hAnsi="SimSun" w:eastAsia="SimSun" w:cs="SimSun"/>
          <w:noProof w:val="0"/>
          <w:sz w:val="22"/>
          <w:szCs w:val="22"/>
          <w:lang w:val="en-US"/>
        </w:rPr>
        <w:t>开放网络应用安全项目（OWASP</w:t>
      </w:r>
      <w:r w:rsidRPr="483203B0" w:rsidR="0F678321">
        <w:rPr>
          <w:rFonts w:ascii="SimSun" w:hAnsi="SimSun" w:eastAsia="SimSun" w:cs="SimSun"/>
          <w:noProof w:val="0"/>
          <w:sz w:val="22"/>
          <w:szCs w:val="22"/>
          <w:lang w:val="en-US"/>
        </w:rPr>
        <w:t>）- 参见</w:t>
      </w:r>
      <w:hyperlink r:id="Rcc2cc245fb414f41">
        <w:r w:rsidRPr="483203B0" w:rsidR="0F678321">
          <w:rPr>
            <w:rStyle w:val="Hyperlink"/>
            <w:rFonts w:ascii="SimSun" w:hAnsi="SimSun" w:eastAsia="SimSun" w:cs="SimSun"/>
            <w:strike w:val="0"/>
            <w:dstrike w:val="0"/>
            <w:noProof w:val="0"/>
            <w:color w:val="0563C1"/>
            <w:sz w:val="22"/>
            <w:szCs w:val="22"/>
            <w:u w:val="single"/>
            <w:lang w:val="en-US"/>
          </w:rPr>
          <w:t>http://www.owasp.org</w:t>
        </w:r>
      </w:hyperlink>
    </w:p>
    <w:p w:rsidR="0F678321" w:rsidP="483203B0" w:rsidRDefault="0F678321" w14:paraId="5588862F" w14:textId="479E31D3">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CWE（公共弱点枚举</w:t>
      </w:r>
      <w:r w:rsidRPr="483203B0" w:rsidR="0F678321">
        <w:rPr>
          <w:rFonts w:ascii="SimSun" w:hAnsi="SimSun" w:eastAsia="SimSun" w:cs="SimSun"/>
          <w:noProof w:val="0"/>
          <w:sz w:val="22"/>
          <w:szCs w:val="22"/>
          <w:lang w:val="en-US"/>
        </w:rPr>
        <w:t xml:space="preserve">）- </w:t>
      </w:r>
      <w:r w:rsidRPr="483203B0" w:rsidR="0F678321">
        <w:rPr>
          <w:rFonts w:ascii="SimSun" w:hAnsi="SimSun" w:eastAsia="SimSun" w:cs="SimSun"/>
          <w:noProof w:val="0"/>
          <w:sz w:val="22"/>
          <w:szCs w:val="22"/>
          <w:lang w:val="en-US"/>
        </w:rPr>
        <w:t>请参阅</w:t>
      </w:r>
      <w:r w:rsidRPr="483203B0" w:rsidR="0F678321">
        <w:rPr>
          <w:rFonts w:ascii="SimSun" w:hAnsi="SimSun" w:eastAsia="SimSun" w:cs="SimSun"/>
          <w:noProof w:val="0"/>
          <w:sz w:val="22"/>
          <w:szCs w:val="22"/>
          <w:lang w:val="en-US"/>
        </w:rPr>
        <w:t xml:space="preserve"> </w:t>
      </w:r>
      <w:hyperlink r:id="R71aa9df3b3de4eb2">
        <w:r w:rsidRPr="483203B0" w:rsidR="0F678321">
          <w:rPr>
            <w:rStyle w:val="Hyperlink"/>
            <w:rFonts w:ascii="SimSun" w:hAnsi="SimSun" w:eastAsia="SimSun" w:cs="SimSun"/>
            <w:strike w:val="0"/>
            <w:dstrike w:val="0"/>
            <w:noProof w:val="0"/>
            <w:color w:val="0563C1"/>
            <w:sz w:val="22"/>
            <w:szCs w:val="22"/>
            <w:u w:val="single"/>
            <w:lang w:val="en-US"/>
          </w:rPr>
          <w:t>http://cwe.mitre.org</w:t>
        </w:r>
      </w:hyperlink>
      <w:r w:rsidRPr="483203B0" w:rsidR="0F678321">
        <w:rPr>
          <w:rFonts w:ascii="SimSun" w:hAnsi="SimSun" w:eastAsia="SimSun" w:cs="SimSun"/>
          <w:noProof w:val="0"/>
          <w:sz w:val="22"/>
          <w:szCs w:val="22"/>
          <w:lang w:val="en-US"/>
        </w:rPr>
        <w:t xml:space="preserve"> 或 CWE/SANS </w:t>
      </w:r>
      <w:r w:rsidRPr="483203B0" w:rsidR="0F678321">
        <w:rPr>
          <w:rFonts w:ascii="SimSun" w:hAnsi="SimSun" w:eastAsia="SimSun" w:cs="SimSun"/>
          <w:noProof w:val="0"/>
          <w:sz w:val="22"/>
          <w:szCs w:val="22"/>
          <w:lang w:val="en-US"/>
        </w:rPr>
        <w:t>顶级</w:t>
      </w:r>
      <w:r w:rsidRPr="483203B0" w:rsidR="0F678321">
        <w:rPr>
          <w:rFonts w:ascii="SimSun" w:hAnsi="SimSun" w:eastAsia="SimSun" w:cs="SimSun"/>
          <w:noProof w:val="0"/>
          <w:sz w:val="22"/>
          <w:szCs w:val="22"/>
          <w:lang w:val="en-US"/>
        </w:rPr>
        <w:t xml:space="preserve"> 25 </w:t>
      </w:r>
      <w:r w:rsidRPr="483203B0" w:rsidR="0F678321">
        <w:rPr>
          <w:rFonts w:ascii="SimSun" w:hAnsi="SimSun" w:eastAsia="SimSun" w:cs="SimSun"/>
          <w:noProof w:val="0"/>
          <w:sz w:val="22"/>
          <w:szCs w:val="22"/>
          <w:lang w:val="en-US"/>
        </w:rPr>
        <w:t>编程错误</w:t>
      </w:r>
      <w:r w:rsidRPr="483203B0" w:rsidR="0F678321">
        <w:rPr>
          <w:rFonts w:ascii="SimSun" w:hAnsi="SimSun" w:eastAsia="SimSun" w:cs="SimSun"/>
          <w:noProof w:val="0"/>
          <w:sz w:val="22"/>
          <w:szCs w:val="22"/>
          <w:lang w:val="en-US"/>
        </w:rPr>
        <w:t xml:space="preserve"> -  </w:t>
      </w:r>
      <w:hyperlink r:id="R36f2d2dd29d04f1f">
        <w:r w:rsidRPr="483203B0" w:rsidR="0F678321">
          <w:rPr>
            <w:rStyle w:val="Hyperlink"/>
            <w:rFonts w:ascii="SimSun" w:hAnsi="SimSun" w:eastAsia="SimSun" w:cs="SimSun"/>
            <w:strike w:val="0"/>
            <w:dstrike w:val="0"/>
            <w:noProof w:val="0"/>
            <w:color w:val="0563C1"/>
            <w:sz w:val="22"/>
            <w:szCs w:val="22"/>
            <w:u w:val="single"/>
            <w:lang w:val="en-US"/>
          </w:rPr>
          <w:t>http://cwe.mitre.org/top25/</w:t>
        </w:r>
      </w:hyperlink>
      <w:r w:rsidRPr="483203B0" w:rsidR="0F678321">
        <w:rPr>
          <w:rFonts w:ascii="SimSun" w:hAnsi="SimSun" w:eastAsia="SimSun" w:cs="SimSun"/>
          <w:noProof w:val="0"/>
          <w:sz w:val="22"/>
          <w:szCs w:val="22"/>
          <w:lang w:val="en-US"/>
        </w:rPr>
        <w:t xml:space="preserve"> </w:t>
      </w:r>
    </w:p>
    <w:p w:rsidR="0F678321" w:rsidP="483203B0" w:rsidRDefault="0F678321" w14:paraId="73342217" w14:textId="6D0F4029">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483203B0" w:rsidR="0F678321">
        <w:rPr>
          <w:rFonts w:ascii="SimSun" w:hAnsi="SimSun" w:eastAsia="SimSun" w:cs="SimSun"/>
          <w:noProof w:val="0"/>
          <w:sz w:val="22"/>
          <w:szCs w:val="22"/>
          <w:lang w:val="en-US"/>
        </w:rPr>
        <w:t>SANS研究所</w:t>
      </w:r>
      <w:r w:rsidRPr="483203B0" w:rsidR="0F678321">
        <w:rPr>
          <w:rFonts w:ascii="SimSun" w:hAnsi="SimSun" w:eastAsia="SimSun" w:cs="SimSun"/>
          <w:noProof w:val="0"/>
          <w:sz w:val="22"/>
          <w:szCs w:val="22"/>
          <w:lang w:val="en-US"/>
        </w:rPr>
        <w:t xml:space="preserve">- </w:t>
      </w:r>
      <w:r w:rsidRPr="483203B0" w:rsidR="0F678321">
        <w:rPr>
          <w:rFonts w:ascii="SimSun" w:hAnsi="SimSun" w:eastAsia="SimSun" w:cs="SimSun"/>
          <w:noProof w:val="0"/>
          <w:sz w:val="22"/>
          <w:szCs w:val="22"/>
          <w:lang w:val="en-US"/>
        </w:rPr>
        <w:t>请参阅</w:t>
      </w:r>
      <w:r w:rsidRPr="483203B0" w:rsidR="0F678321">
        <w:rPr>
          <w:rFonts w:ascii="SimSun" w:hAnsi="SimSun" w:eastAsia="SimSun" w:cs="SimSun"/>
          <w:noProof w:val="0"/>
          <w:sz w:val="22"/>
          <w:szCs w:val="22"/>
          <w:lang w:val="en-US"/>
        </w:rPr>
        <w:t xml:space="preserve"> </w:t>
      </w:r>
      <w:hyperlink r:id="Rbcd9bfaeaf884d25">
        <w:r w:rsidRPr="483203B0" w:rsidR="0F678321">
          <w:rPr>
            <w:rStyle w:val="Hyperlink"/>
            <w:rFonts w:ascii="SimSun" w:hAnsi="SimSun" w:eastAsia="SimSun" w:cs="SimSun"/>
            <w:strike w:val="0"/>
            <w:dstrike w:val="0"/>
            <w:noProof w:val="0"/>
            <w:color w:val="0563C1"/>
            <w:sz w:val="22"/>
            <w:szCs w:val="22"/>
            <w:u w:val="single"/>
            <w:lang w:val="en-US"/>
          </w:rPr>
          <w:t>http://www.sans.org</w:t>
        </w:r>
      </w:hyperlink>
    </w:p>
    <w:p w:rsidR="0F678321" w:rsidP="483203B0" w:rsidRDefault="0F678321" w14:paraId="279D8B52" w14:textId="65276080">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最危险的软件错误</w:t>
      </w:r>
      <w:r w:rsidRPr="483203B0" w:rsidR="0F678321">
        <w:rPr>
          <w:rFonts w:ascii="SimSun" w:hAnsi="SimSun" w:eastAsia="SimSun" w:cs="SimSun"/>
          <w:noProof w:val="0"/>
          <w:sz w:val="22"/>
          <w:szCs w:val="22"/>
          <w:lang w:val="en-US"/>
        </w:rPr>
        <w:t xml:space="preserve"> </w:t>
      </w:r>
      <w:hyperlink r:id="Rbd352a013bf34ebc">
        <w:r w:rsidRPr="483203B0" w:rsidR="0F678321">
          <w:rPr>
            <w:rStyle w:val="Hyperlink"/>
            <w:rFonts w:ascii="SimSun" w:hAnsi="SimSun" w:eastAsia="SimSun" w:cs="SimSun"/>
            <w:strike w:val="0"/>
            <w:dstrike w:val="0"/>
            <w:noProof w:val="0"/>
            <w:color w:val="0563C1"/>
            <w:sz w:val="22"/>
            <w:szCs w:val="22"/>
            <w:u w:val="single"/>
            <w:lang w:val="en-US"/>
          </w:rPr>
          <w:t>http://www.sans.org/top25-programming-errors/</w:t>
        </w:r>
      </w:hyperlink>
      <w:r w:rsidRPr="483203B0" w:rsidR="0F678321">
        <w:rPr>
          <w:rFonts w:ascii="SimSun" w:hAnsi="SimSun" w:eastAsia="SimSun" w:cs="SimSun"/>
          <w:noProof w:val="0"/>
          <w:sz w:val="22"/>
          <w:szCs w:val="22"/>
          <w:lang w:val="en-US"/>
        </w:rPr>
        <w:t xml:space="preserve">   </w:t>
      </w:r>
    </w:p>
    <w:p w:rsidR="0F678321" w:rsidP="483203B0" w:rsidRDefault="0F678321" w14:paraId="1C1C72C4" w14:textId="45EA6DF8">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483203B0" w:rsidR="0F678321">
        <w:rPr>
          <w:rFonts w:ascii="SimSun" w:hAnsi="SimSun" w:eastAsia="SimSun" w:cs="SimSun"/>
          <w:noProof w:val="0"/>
          <w:sz w:val="22"/>
          <w:szCs w:val="22"/>
          <w:lang w:val="en-US"/>
        </w:rPr>
        <w:t>在公司合理的要求下，供应商应允许公司审计供应商对上述要求的遵守情况。供应商应尽可能快地纠正任何不符合要求的情况</w:t>
      </w:r>
      <w:r w:rsidRPr="483203B0" w:rsidR="0F678321">
        <w:rPr>
          <w:rFonts w:ascii="SimSun" w:hAnsi="SimSun" w:eastAsia="SimSun" w:cs="SimSun"/>
          <w:noProof w:val="0"/>
          <w:sz w:val="22"/>
          <w:szCs w:val="22"/>
          <w:lang w:val="en-US"/>
        </w:rPr>
        <w:t>。</w:t>
      </w:r>
    </w:p>
    <w:p w:rsidR="483203B0" w:rsidP="483203B0" w:rsidRDefault="483203B0" w14:paraId="149738F8" w14:textId="5A2A3E67">
      <w:pPr>
        <w:pStyle w:val="ListParagraph"/>
        <w:spacing w:before="192" w:beforeLines="80" w:after="192" w:afterLines="80"/>
        <w:ind w:left="360"/>
        <w:rPr>
          <w:rFonts w:ascii="SimSun" w:hAnsi="SimSun" w:eastAsia="SimSun" w:cs="SimSun"/>
          <w:sz w:val="22"/>
          <w:szCs w:val="22"/>
          <w:lang w:eastAsia="zh-CN"/>
        </w:rPr>
      </w:pPr>
    </w:p>
    <w:p w:rsidRPr="00F65A6F" w:rsidR="00F65A6F" w:rsidP="483203B0" w:rsidRDefault="00F65A6F" w14:paraId="65EB066D" w14:textId="77777777">
      <w:pPr>
        <w:rPr>
          <w:rFonts w:ascii="SimSun" w:hAnsi="SimSun" w:eastAsia="SimSun" w:cs="SimSun"/>
          <w:sz w:val="22"/>
          <w:szCs w:val="22"/>
        </w:rPr>
      </w:pPr>
      <w:r w:rsidRPr="483203B0">
        <w:rPr>
          <w:rFonts w:ascii="SimSun" w:hAnsi="SimSun" w:eastAsia="SimSun" w:cs="SimSun"/>
          <w:sz w:val="22"/>
          <w:szCs w:val="22"/>
        </w:rPr>
        <w:br w:type="page"/>
      </w:r>
    </w:p>
    <w:p w:rsidRPr="00F65A6F" w:rsidR="00F65A6F" w:rsidP="483203B0" w:rsidRDefault="00F65A6F" w14:paraId="0462732B" w14:textId="77777777">
      <w:pPr>
        <w:pStyle w:val="Default"/>
        <w:spacing w:before="240" w:after="100" w:afterAutospacing="on"/>
        <w:jc w:val="center"/>
        <w:rPr>
          <w:rFonts w:ascii="SimSun" w:hAnsi="SimSun" w:eastAsia="SimSun" w:cs="SimSun"/>
          <w:b w:val="1"/>
          <w:bCs w:val="1"/>
          <w:color w:val="auto"/>
          <w:sz w:val="22"/>
          <w:szCs w:val="22"/>
          <w:lang w:eastAsia="zh-CN"/>
        </w:rPr>
      </w:pPr>
      <w:r w:rsidRPr="483203B0" w:rsidR="00F65A6F">
        <w:rPr>
          <w:rFonts w:ascii="SimSun" w:hAnsi="SimSun" w:eastAsia="SimSun" w:cs="SimSun"/>
          <w:b w:val="1"/>
          <w:bCs w:val="1"/>
          <w:color w:val="auto"/>
          <w:sz w:val="22"/>
          <w:szCs w:val="22"/>
          <w:lang w:eastAsia="zh-CN"/>
        </w:rPr>
        <w:t>附录</w:t>
      </w:r>
      <w:r w:rsidRPr="483203B0" w:rsidR="00F65A6F">
        <w:rPr>
          <w:rFonts w:ascii="SimSun" w:hAnsi="SimSun" w:eastAsia="SimSun" w:cs="SimSun"/>
          <w:b w:val="1"/>
          <w:bCs w:val="1"/>
          <w:color w:val="auto"/>
          <w:sz w:val="22"/>
          <w:szCs w:val="22"/>
          <w:lang w:eastAsia="zh-CN"/>
        </w:rPr>
        <w:t xml:space="preserve"> 2</w:t>
      </w:r>
    </w:p>
    <w:p w:rsidRPr="00F65A6F" w:rsidR="00F65A6F" w:rsidP="483203B0" w:rsidRDefault="00F65A6F" w14:paraId="4FE8FDDB" w14:textId="77777777">
      <w:pPr>
        <w:pStyle w:val="Default"/>
        <w:spacing w:before="240" w:after="100" w:afterAutospacing="on"/>
        <w:rPr>
          <w:rFonts w:ascii="SimSun" w:hAnsi="SimSun" w:eastAsia="SimSun" w:cs="SimSun"/>
          <w:color w:val="auto"/>
          <w:sz w:val="22"/>
          <w:szCs w:val="22"/>
          <w:lang w:eastAsia="zh-CN"/>
        </w:rPr>
      </w:pPr>
      <w:r w:rsidRPr="483203B0" w:rsidR="00F65A6F">
        <w:rPr>
          <w:rFonts w:ascii="SimSun" w:hAnsi="SimSun" w:eastAsia="SimSun" w:cs="SimSun"/>
          <w:color w:val="auto"/>
          <w:sz w:val="22"/>
          <w:szCs w:val="22"/>
          <w:lang w:eastAsia="zh-CN"/>
        </w:rPr>
        <w:t>如果公司或供应商以标准合同条款第</w:t>
      </w:r>
      <w:r w:rsidRPr="483203B0" w:rsidR="00F65A6F">
        <w:rPr>
          <w:rFonts w:ascii="SimSun" w:hAnsi="SimSun" w:eastAsia="SimSun" w:cs="SimSun"/>
          <w:color w:val="auto"/>
          <w:sz w:val="22"/>
          <w:szCs w:val="22"/>
          <w:lang w:eastAsia="zh-CN"/>
        </w:rPr>
        <w:t xml:space="preserve"> 1 </w:t>
      </w:r>
      <w:r w:rsidRPr="483203B0" w:rsidR="00F65A6F">
        <w:rPr>
          <w:rFonts w:ascii="SimSun" w:hAnsi="SimSun" w:eastAsia="SimSun" w:cs="SimSun"/>
          <w:color w:val="auto"/>
          <w:sz w:val="22"/>
          <w:szCs w:val="22"/>
          <w:lang w:eastAsia="zh-CN"/>
        </w:rPr>
        <w:t>模块要求的方式导出个人信息，则适用以下条款：</w:t>
      </w:r>
    </w:p>
    <w:p w:rsidRPr="00F65A6F" w:rsidR="00F65A6F" w:rsidP="483203B0" w:rsidRDefault="00F65A6F" w14:paraId="385F8E1B" w14:textId="0E754B72">
      <w:pPr>
        <w:pStyle w:val="Default"/>
        <w:spacing w:before="240" w:after="100" w:afterAutospacing="on"/>
        <w:rPr>
          <w:rFonts w:ascii="SimSun" w:hAnsi="SimSun" w:eastAsia="SimSun" w:cs="SimSun"/>
          <w:i w:val="1"/>
          <w:iCs w:val="1"/>
          <w:color w:val="auto"/>
          <w:sz w:val="22"/>
          <w:szCs w:val="22"/>
        </w:rPr>
      </w:pPr>
      <w:r w:rsidRPr="483203B0" w:rsidR="00F65A6F">
        <w:rPr>
          <w:rFonts w:ascii="SimSun" w:hAnsi="SimSun" w:eastAsia="SimSun" w:cs="SimSun"/>
          <w:i w:val="1"/>
          <w:iCs w:val="1"/>
          <w:color w:val="auto"/>
          <w:sz w:val="22"/>
          <w:szCs w:val="22"/>
          <w:lang w:eastAsia="zh-CN"/>
        </w:rPr>
        <w:t xml:space="preserve">2021 </w:t>
      </w:r>
      <w:r w:rsidRPr="483203B0" w:rsidR="00F65A6F">
        <w:rPr>
          <w:rFonts w:ascii="SimSun" w:hAnsi="SimSun" w:eastAsia="SimSun" w:cs="SimSun"/>
          <w:i w:val="1"/>
          <w:iCs w:val="1"/>
          <w:color w:val="auto"/>
          <w:sz w:val="22"/>
          <w:szCs w:val="22"/>
          <w:lang w:eastAsia="zh-CN"/>
        </w:rPr>
        <w:t>年</w:t>
      </w:r>
      <w:r w:rsidRPr="483203B0" w:rsidR="00F65A6F">
        <w:rPr>
          <w:rFonts w:ascii="SimSun" w:hAnsi="SimSun" w:eastAsia="SimSun" w:cs="SimSun"/>
          <w:i w:val="1"/>
          <w:iCs w:val="1"/>
          <w:color w:val="auto"/>
          <w:sz w:val="22"/>
          <w:szCs w:val="22"/>
          <w:lang w:eastAsia="zh-CN"/>
        </w:rPr>
        <w:t xml:space="preserve"> 6 </w:t>
      </w:r>
      <w:r w:rsidRPr="483203B0" w:rsidR="00F65A6F">
        <w:rPr>
          <w:rFonts w:ascii="SimSun" w:hAnsi="SimSun" w:eastAsia="SimSun" w:cs="SimSun"/>
          <w:i w:val="1"/>
          <w:iCs w:val="1"/>
          <w:color w:val="auto"/>
          <w:sz w:val="22"/>
          <w:szCs w:val="22"/>
          <w:lang w:eastAsia="zh-CN"/>
        </w:rPr>
        <w:t>月</w:t>
      </w:r>
      <w:r w:rsidRPr="483203B0" w:rsidR="00F65A6F">
        <w:rPr>
          <w:rFonts w:ascii="SimSun" w:hAnsi="SimSun" w:eastAsia="SimSun" w:cs="SimSun"/>
          <w:i w:val="1"/>
          <w:iCs w:val="1"/>
          <w:color w:val="auto"/>
          <w:sz w:val="22"/>
          <w:szCs w:val="22"/>
          <w:lang w:eastAsia="zh-CN"/>
        </w:rPr>
        <w:t xml:space="preserve"> 4 </w:t>
      </w:r>
      <w:r w:rsidRPr="483203B0" w:rsidR="00F65A6F">
        <w:rPr>
          <w:rFonts w:ascii="SimSun" w:hAnsi="SimSun" w:eastAsia="SimSun" w:cs="SimSun"/>
          <w:i w:val="1"/>
          <w:iCs w:val="1"/>
          <w:color w:val="auto"/>
          <w:sz w:val="22"/>
          <w:szCs w:val="22"/>
          <w:lang w:eastAsia="zh-CN"/>
        </w:rPr>
        <w:t>日欧盟委员会第</w:t>
      </w:r>
      <w:r w:rsidRPr="483203B0" w:rsidR="00F65A6F">
        <w:rPr>
          <w:rFonts w:ascii="SimSun" w:hAnsi="SimSun" w:eastAsia="SimSun" w:cs="SimSun"/>
          <w:i w:val="1"/>
          <w:iCs w:val="1"/>
          <w:color w:val="auto"/>
          <w:sz w:val="22"/>
          <w:szCs w:val="22"/>
          <w:lang w:eastAsia="zh-CN"/>
        </w:rPr>
        <w:t xml:space="preserve"> (EU) 2021/914 </w:t>
      </w:r>
      <w:r w:rsidRPr="483203B0" w:rsidR="00F65A6F">
        <w:rPr>
          <w:rFonts w:ascii="SimSun" w:hAnsi="SimSun" w:eastAsia="SimSun" w:cs="SimSun"/>
          <w:i w:val="1"/>
          <w:iCs w:val="1"/>
          <w:color w:val="auto"/>
          <w:sz w:val="22"/>
          <w:szCs w:val="22"/>
          <w:lang w:eastAsia="zh-CN"/>
        </w:rPr>
        <w:t>号实施决定所附标的准合同条款模块</w:t>
      </w:r>
      <w:r w:rsidRPr="483203B0" w:rsidR="00F65A6F">
        <w:rPr>
          <w:rFonts w:ascii="SimSun" w:hAnsi="SimSun" w:eastAsia="SimSun" w:cs="SimSun"/>
          <w:i w:val="1"/>
          <w:iCs w:val="1"/>
          <w:color w:val="auto"/>
          <w:sz w:val="22"/>
          <w:szCs w:val="22"/>
          <w:lang w:eastAsia="zh-CN"/>
        </w:rPr>
        <w:t xml:space="preserve"> 4</w:t>
      </w:r>
      <w:r>
        <w:br/>
      </w:r>
      <w:r w:rsidRPr="483203B0" w:rsidR="00F65A6F">
        <w:rPr>
          <w:rFonts w:ascii="SimSun" w:hAnsi="SimSun" w:eastAsia="SimSun" w:cs="SimSun"/>
          <w:i w:val="1"/>
          <w:iCs w:val="1"/>
          <w:color w:val="auto"/>
          <w:sz w:val="22"/>
          <w:szCs w:val="22"/>
          <w:lang w:eastAsia="zh-CN"/>
        </w:rPr>
        <w:t>（控制者到控制者）正文通过引用并入本文。</w:t>
      </w:r>
      <w:r w:rsidRPr="483203B0" w:rsidR="00F65A6F">
        <w:rPr>
          <w:rFonts w:ascii="SimSun" w:hAnsi="SimSun" w:eastAsia="SimSun" w:cs="SimSun"/>
          <w:i w:val="1"/>
          <w:iCs w:val="1"/>
          <w:color w:val="auto"/>
          <w:sz w:val="22"/>
          <w:szCs w:val="22"/>
        </w:rPr>
        <w:t>可选内容如下所述</w:t>
      </w:r>
      <w:r w:rsidRPr="483203B0" w:rsidR="00F65A6F">
        <w:rPr>
          <w:rFonts w:ascii="SimSun" w:hAnsi="SimSun" w:eastAsia="SimSun" w:cs="SimSun"/>
          <w:i w:val="1"/>
          <w:iCs w:val="1"/>
          <w:color w:val="auto"/>
          <w:sz w:val="22"/>
          <w:szCs w:val="22"/>
        </w:rPr>
        <w:t>：</w:t>
      </w:r>
    </w:p>
    <w:p w:rsidRPr="00F65A6F" w:rsidR="00F65A6F" w:rsidP="483203B0" w:rsidRDefault="00F65A6F" w14:paraId="44DB6997"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483203B0" w:rsidR="00F65A6F">
        <w:rPr>
          <w:rFonts w:ascii="SimSun" w:hAnsi="SimSun" w:eastAsia="SimSun" w:cs="SimSun"/>
          <w:i w:val="1"/>
          <w:iCs w:val="1"/>
          <w:color w:val="auto"/>
          <w:sz w:val="22"/>
          <w:szCs w:val="22"/>
          <w:lang w:eastAsia="zh-CN"/>
        </w:rPr>
        <w:t>省略第</w:t>
      </w:r>
      <w:r w:rsidRPr="483203B0" w:rsidR="00F65A6F">
        <w:rPr>
          <w:rFonts w:ascii="SimSun" w:hAnsi="SimSun" w:eastAsia="SimSun" w:cs="SimSun"/>
          <w:i w:val="1"/>
          <w:iCs w:val="1"/>
          <w:color w:val="auto"/>
          <w:sz w:val="22"/>
          <w:szCs w:val="22"/>
          <w:lang w:eastAsia="zh-CN"/>
        </w:rPr>
        <w:t xml:space="preserve"> 7 </w:t>
      </w:r>
      <w:r w:rsidRPr="483203B0" w:rsidR="00F65A6F">
        <w:rPr>
          <w:rFonts w:ascii="SimSun" w:hAnsi="SimSun" w:eastAsia="SimSun" w:cs="SimSun"/>
          <w:i w:val="1"/>
          <w:iCs w:val="1"/>
          <w:color w:val="auto"/>
          <w:sz w:val="22"/>
          <w:szCs w:val="22"/>
          <w:lang w:eastAsia="zh-CN"/>
        </w:rPr>
        <w:t>条（对接条款）。</w:t>
      </w:r>
    </w:p>
    <w:p w:rsidRPr="00F65A6F" w:rsidR="00F65A6F" w:rsidP="483203B0" w:rsidRDefault="00F65A6F" w14:paraId="306EA025"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483203B0" w:rsidR="00F65A6F">
        <w:rPr>
          <w:rFonts w:ascii="SimSun" w:hAnsi="SimSun" w:eastAsia="SimSun" w:cs="SimSun"/>
          <w:i w:val="1"/>
          <w:iCs w:val="1"/>
          <w:color w:val="auto"/>
          <w:sz w:val="22"/>
          <w:szCs w:val="22"/>
          <w:lang w:eastAsia="zh-CN"/>
        </w:rPr>
        <w:t>关于第</w:t>
      </w:r>
      <w:r w:rsidRPr="483203B0" w:rsidR="00F65A6F">
        <w:rPr>
          <w:rFonts w:ascii="SimSun" w:hAnsi="SimSun" w:eastAsia="SimSun" w:cs="SimSun"/>
          <w:i w:val="1"/>
          <w:iCs w:val="1"/>
          <w:color w:val="auto"/>
          <w:sz w:val="22"/>
          <w:szCs w:val="22"/>
          <w:lang w:eastAsia="zh-CN"/>
        </w:rPr>
        <w:t xml:space="preserve"> 11 </w:t>
      </w:r>
      <w:r w:rsidRPr="483203B0" w:rsidR="00F65A6F">
        <w:rPr>
          <w:rFonts w:ascii="SimSun" w:hAnsi="SimSun" w:eastAsia="SimSun" w:cs="SimSun"/>
          <w:i w:val="1"/>
          <w:iCs w:val="1"/>
          <w:color w:val="auto"/>
          <w:sz w:val="22"/>
          <w:szCs w:val="22"/>
          <w:lang w:eastAsia="zh-CN"/>
        </w:rPr>
        <w:t>条，省略了可选文本。</w:t>
      </w:r>
    </w:p>
    <w:p w:rsidRPr="00F65A6F" w:rsidR="00F65A6F" w:rsidP="483203B0" w:rsidRDefault="00F65A6F" w14:paraId="1F028090"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483203B0" w:rsidR="00F65A6F">
        <w:rPr>
          <w:rFonts w:ascii="SimSun" w:hAnsi="SimSun" w:eastAsia="SimSun" w:cs="SimSun"/>
          <w:i w:val="1"/>
          <w:iCs w:val="1"/>
          <w:color w:val="auto"/>
          <w:sz w:val="22"/>
          <w:szCs w:val="22"/>
          <w:lang w:eastAsia="zh-CN"/>
        </w:rPr>
        <w:t>关于第</w:t>
      </w:r>
      <w:r w:rsidRPr="483203B0" w:rsidR="00F65A6F">
        <w:rPr>
          <w:rFonts w:ascii="SimSun" w:hAnsi="SimSun" w:eastAsia="SimSun" w:cs="SimSun"/>
          <w:i w:val="1"/>
          <w:iCs w:val="1"/>
          <w:color w:val="auto"/>
          <w:sz w:val="22"/>
          <w:szCs w:val="22"/>
          <w:lang w:eastAsia="zh-CN"/>
        </w:rPr>
        <w:t xml:space="preserve"> 17 </w:t>
      </w:r>
      <w:r w:rsidRPr="483203B0" w:rsidR="00F65A6F">
        <w:rPr>
          <w:rFonts w:ascii="SimSun" w:hAnsi="SimSun" w:eastAsia="SimSun" w:cs="SimSun"/>
          <w:i w:val="1"/>
          <w:iCs w:val="1"/>
          <w:color w:val="auto"/>
          <w:sz w:val="22"/>
          <w:szCs w:val="22"/>
          <w:lang w:eastAsia="zh-CN"/>
        </w:rPr>
        <w:t>条，选择选项</w:t>
      </w:r>
      <w:r w:rsidRPr="483203B0" w:rsidR="00F65A6F">
        <w:rPr>
          <w:rFonts w:ascii="SimSun" w:hAnsi="SimSun" w:eastAsia="SimSun" w:cs="SimSun"/>
          <w:i w:val="1"/>
          <w:iCs w:val="1"/>
          <w:color w:val="auto"/>
          <w:sz w:val="22"/>
          <w:szCs w:val="22"/>
          <w:lang w:eastAsia="zh-CN"/>
        </w:rPr>
        <w:t xml:space="preserve"> 1</w:t>
      </w:r>
      <w:r w:rsidRPr="483203B0" w:rsidR="00F65A6F">
        <w:rPr>
          <w:rFonts w:ascii="SimSun" w:hAnsi="SimSun" w:eastAsia="SimSun" w:cs="SimSun"/>
          <w:i w:val="1"/>
          <w:iCs w:val="1"/>
          <w:color w:val="auto"/>
          <w:sz w:val="22"/>
          <w:szCs w:val="22"/>
          <w:lang w:eastAsia="zh-CN"/>
        </w:rPr>
        <w:t>，成员国为荷兰。</w:t>
      </w:r>
    </w:p>
    <w:p w:rsidRPr="00F65A6F" w:rsidR="00F65A6F" w:rsidP="483203B0" w:rsidRDefault="00F65A6F" w14:paraId="3E0AD4FA"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483203B0" w:rsidR="00F65A6F">
        <w:rPr>
          <w:rFonts w:ascii="SimSun" w:hAnsi="SimSun" w:eastAsia="SimSun" w:cs="SimSun"/>
          <w:i w:val="1"/>
          <w:iCs w:val="1"/>
          <w:color w:val="auto"/>
          <w:sz w:val="22"/>
          <w:szCs w:val="22"/>
          <w:lang w:eastAsia="zh-CN"/>
        </w:rPr>
        <w:t>关于第</w:t>
      </w:r>
      <w:r w:rsidRPr="483203B0" w:rsidR="00F65A6F">
        <w:rPr>
          <w:rFonts w:ascii="SimSun" w:hAnsi="SimSun" w:eastAsia="SimSun" w:cs="SimSun"/>
          <w:i w:val="1"/>
          <w:iCs w:val="1"/>
          <w:color w:val="auto"/>
          <w:sz w:val="22"/>
          <w:szCs w:val="22"/>
          <w:lang w:eastAsia="zh-CN"/>
        </w:rPr>
        <w:t xml:space="preserve"> 18 </w:t>
      </w:r>
      <w:r w:rsidRPr="483203B0" w:rsidR="00F65A6F">
        <w:rPr>
          <w:rFonts w:ascii="SimSun" w:hAnsi="SimSun" w:eastAsia="SimSun" w:cs="SimSun"/>
          <w:i w:val="1"/>
          <w:iCs w:val="1"/>
          <w:color w:val="auto"/>
          <w:sz w:val="22"/>
          <w:szCs w:val="22"/>
          <w:lang w:eastAsia="zh-CN"/>
        </w:rPr>
        <w:t>条，选择的管辖地为荷兰。</w:t>
      </w:r>
    </w:p>
    <w:p w:rsidRPr="00F65A6F" w:rsidR="00F65A6F" w:rsidP="483203B0" w:rsidRDefault="00F65A6F" w14:paraId="40994B4B" w14:textId="77777777">
      <w:pPr>
        <w:rPr>
          <w:rFonts w:ascii="SimSun" w:hAnsi="SimSun" w:eastAsia="SimSun" w:cs="SimSun"/>
          <w:sz w:val="22"/>
          <w:szCs w:val="22"/>
        </w:rPr>
      </w:pPr>
    </w:p>
    <w:p w:rsidRPr="00F65A6F" w:rsidR="00F65A6F" w:rsidP="483203B0" w:rsidRDefault="00F65A6F" w14:paraId="53EA593B" w14:textId="77777777">
      <w:pPr>
        <w:jc w:val="center"/>
        <w:rPr>
          <w:rFonts w:ascii="SimSun" w:hAnsi="SimSun" w:eastAsia="SimSun" w:cs="SimSun"/>
          <w:b w:val="1"/>
          <w:bCs w:val="1"/>
          <w:sz w:val="22"/>
          <w:szCs w:val="22"/>
        </w:rPr>
      </w:pPr>
      <w:r w:rsidRPr="483203B0" w:rsidR="00F65A6F">
        <w:rPr>
          <w:rFonts w:ascii="SimSun" w:hAnsi="SimSun" w:eastAsia="SimSun" w:cs="SimSun"/>
          <w:b w:val="1"/>
          <w:bCs w:val="1"/>
          <w:sz w:val="22"/>
          <w:szCs w:val="22"/>
        </w:rPr>
        <w:t>附录</w:t>
      </w:r>
      <w:r w:rsidRPr="483203B0" w:rsidR="00F65A6F">
        <w:rPr>
          <w:rFonts w:ascii="SimSun" w:hAnsi="SimSun" w:eastAsia="SimSun" w:cs="SimSun"/>
          <w:b w:val="1"/>
          <w:bCs w:val="1"/>
          <w:sz w:val="22"/>
          <w:szCs w:val="22"/>
        </w:rPr>
        <w:t xml:space="preserve"> 2 </w:t>
      </w:r>
      <w:r w:rsidRPr="483203B0" w:rsidR="00F65A6F">
        <w:rPr>
          <w:rFonts w:ascii="SimSun" w:hAnsi="SimSun" w:eastAsia="SimSun" w:cs="SimSun"/>
          <w:b w:val="1"/>
          <w:bCs w:val="1"/>
          <w:sz w:val="22"/>
          <w:szCs w:val="22"/>
        </w:rPr>
        <w:t>的</w:t>
      </w:r>
      <w:r w:rsidRPr="483203B0" w:rsidR="00F65A6F">
        <w:rPr>
          <w:rFonts w:ascii="SimSun" w:hAnsi="SimSun" w:eastAsia="SimSun" w:cs="SimSun"/>
          <w:b w:val="1"/>
          <w:bCs w:val="1"/>
          <w:sz w:val="22"/>
          <w:szCs w:val="22"/>
        </w:rPr>
        <w:t>附件</w:t>
      </w:r>
      <w:r w:rsidRPr="483203B0" w:rsidR="00F65A6F">
        <w:rPr>
          <w:rFonts w:ascii="SimSun" w:hAnsi="SimSun" w:eastAsia="SimSun" w:cs="SimSun"/>
          <w:b w:val="1"/>
          <w:bCs w:val="1"/>
          <w:sz w:val="22"/>
          <w:szCs w:val="22"/>
        </w:rPr>
        <w:t xml:space="preserve"> 1</w:t>
      </w:r>
    </w:p>
    <w:p w:rsidRPr="00F65A6F" w:rsidR="00F65A6F" w:rsidP="483203B0" w:rsidRDefault="00F65A6F" w14:paraId="606E163B" w14:textId="77777777">
      <w:pPr>
        <w:pStyle w:val="Default"/>
        <w:spacing w:before="240" w:after="100" w:afterAutospacing="on"/>
        <w:rPr>
          <w:rFonts w:ascii="SimSun" w:hAnsi="SimSun" w:eastAsia="SimSun" w:cs="SimSun"/>
          <w:b w:val="1"/>
          <w:bCs w:val="1"/>
          <w:color w:val="auto"/>
          <w:sz w:val="22"/>
          <w:szCs w:val="22"/>
          <w:lang w:eastAsia="zh-CN"/>
        </w:rPr>
      </w:pPr>
      <w:r w:rsidRPr="483203B0" w:rsidR="00F65A6F">
        <w:rPr>
          <w:rFonts w:ascii="SimSun" w:hAnsi="SimSun" w:eastAsia="SimSun" w:cs="SimSun"/>
          <w:b w:val="1"/>
          <w:bCs w:val="1"/>
          <w:color w:val="auto"/>
          <w:sz w:val="22"/>
          <w:szCs w:val="22"/>
          <w:lang w:eastAsia="zh-CN"/>
        </w:rPr>
        <w:t xml:space="preserve">A. </w:t>
      </w:r>
      <w:r w:rsidRPr="483203B0" w:rsidR="00F65A6F">
        <w:rPr>
          <w:rFonts w:ascii="SimSun" w:hAnsi="SimSun" w:eastAsia="SimSun" w:cs="SimSun"/>
          <w:b w:val="1"/>
          <w:bCs w:val="1"/>
          <w:color w:val="auto"/>
          <w:sz w:val="22"/>
          <w:szCs w:val="22"/>
          <w:lang w:eastAsia="zh-CN"/>
        </w:rPr>
        <w:t>当事方名单</w:t>
      </w:r>
    </w:p>
    <w:p w:rsidRPr="00F65A6F" w:rsidR="00F65A6F" w:rsidP="483203B0" w:rsidRDefault="00F65A6F" w14:paraId="7A57C18D" w14:textId="77777777">
      <w:pPr>
        <w:pStyle w:val="Default"/>
        <w:spacing w:before="240" w:after="100" w:afterAutospacing="on"/>
        <w:rPr>
          <w:rFonts w:ascii="SimSun" w:hAnsi="SimSun" w:eastAsia="SimSun" w:cs="SimSun"/>
          <w:color w:val="auto"/>
          <w:sz w:val="22"/>
          <w:szCs w:val="22"/>
          <w:lang w:eastAsia="zh-CN"/>
        </w:rPr>
      </w:pPr>
      <w:r w:rsidRPr="483203B0" w:rsidR="00F65A6F">
        <w:rPr>
          <w:rFonts w:ascii="SimSun" w:hAnsi="SimSun" w:eastAsia="SimSun" w:cs="SimSun"/>
          <w:i w:val="1"/>
          <w:iCs w:val="1"/>
          <w:color w:val="auto"/>
          <w:sz w:val="22"/>
          <w:szCs w:val="22"/>
          <w:lang w:eastAsia="zh-CN"/>
        </w:rPr>
        <w:t>参见协议</w:t>
      </w:r>
    </w:p>
    <w:p w:rsidRPr="00F65A6F" w:rsidR="00F65A6F" w:rsidP="483203B0" w:rsidRDefault="00F65A6F" w14:paraId="13A9428D" w14:textId="77777777">
      <w:pPr>
        <w:pStyle w:val="Default"/>
        <w:spacing w:before="240" w:after="100" w:afterAutospacing="on"/>
        <w:rPr>
          <w:rFonts w:ascii="SimSun" w:hAnsi="SimSun" w:eastAsia="SimSun" w:cs="SimSun"/>
          <w:b w:val="1"/>
          <w:bCs w:val="1"/>
          <w:color w:val="auto"/>
          <w:sz w:val="22"/>
          <w:szCs w:val="22"/>
          <w:lang w:eastAsia="zh-CN"/>
        </w:rPr>
      </w:pPr>
      <w:r w:rsidRPr="483203B0" w:rsidR="00F65A6F">
        <w:rPr>
          <w:rFonts w:ascii="SimSun" w:hAnsi="SimSun" w:eastAsia="SimSun" w:cs="SimSun"/>
          <w:b w:val="1"/>
          <w:bCs w:val="1"/>
          <w:color w:val="auto"/>
          <w:sz w:val="22"/>
          <w:szCs w:val="22"/>
          <w:lang w:eastAsia="zh-CN"/>
        </w:rPr>
        <w:t xml:space="preserve">B. </w:t>
      </w:r>
      <w:r w:rsidRPr="483203B0" w:rsidR="00F65A6F">
        <w:rPr>
          <w:rFonts w:ascii="SimSun" w:hAnsi="SimSun" w:eastAsia="SimSun" w:cs="SimSun"/>
          <w:b w:val="1"/>
          <w:bCs w:val="1"/>
          <w:color w:val="auto"/>
          <w:sz w:val="22"/>
          <w:szCs w:val="22"/>
          <w:lang w:eastAsia="zh-CN"/>
        </w:rPr>
        <w:t>传输说明</w:t>
      </w:r>
    </w:p>
    <w:p w:rsidRPr="00F65A6F" w:rsidR="00F65A6F" w:rsidP="483203B0" w:rsidRDefault="00F65A6F" w14:paraId="5F6AC64E" w14:textId="77777777">
      <w:pPr>
        <w:pStyle w:val="Default"/>
        <w:spacing w:before="240" w:after="100" w:afterAutospacing="on"/>
        <w:rPr>
          <w:rFonts w:ascii="SimSun" w:hAnsi="SimSun" w:eastAsia="SimSun" w:cs="SimSun"/>
          <w:i w:val="1"/>
          <w:iCs w:val="1"/>
          <w:color w:val="auto"/>
          <w:sz w:val="22"/>
          <w:szCs w:val="22"/>
          <w:lang w:eastAsia="zh-CN"/>
        </w:rPr>
      </w:pPr>
      <w:r w:rsidRPr="483203B0" w:rsidR="00F65A6F">
        <w:rPr>
          <w:rFonts w:ascii="SimSun" w:hAnsi="SimSun" w:eastAsia="SimSun" w:cs="SimSun"/>
          <w:i w:val="1"/>
          <w:iCs w:val="1"/>
          <w:color w:val="auto"/>
          <w:sz w:val="22"/>
          <w:szCs w:val="22"/>
          <w:lang w:eastAsia="zh-CN"/>
        </w:rPr>
        <w:t>参见本协议附件</w:t>
      </w:r>
      <w:r w:rsidRPr="483203B0" w:rsidR="00F65A6F">
        <w:rPr>
          <w:rFonts w:ascii="SimSun" w:hAnsi="SimSun" w:eastAsia="SimSun" w:cs="SimSun"/>
          <w:i w:val="1"/>
          <w:iCs w:val="1"/>
          <w:color w:val="auto"/>
          <w:sz w:val="22"/>
          <w:szCs w:val="22"/>
          <w:lang w:eastAsia="zh-CN"/>
        </w:rPr>
        <w:t>“</w:t>
      </w:r>
      <w:r w:rsidRPr="483203B0" w:rsidR="00F65A6F">
        <w:rPr>
          <w:rFonts w:ascii="SimSun" w:hAnsi="SimSun" w:eastAsia="SimSun" w:cs="SimSun"/>
          <w:i w:val="1"/>
          <w:iCs w:val="1"/>
          <w:color w:val="auto"/>
          <w:sz w:val="22"/>
          <w:szCs w:val="22"/>
          <w:lang w:eastAsia="zh-CN"/>
        </w:rPr>
        <w:t>数据处理详细信息</w:t>
      </w:r>
      <w:r w:rsidRPr="483203B0" w:rsidR="00F65A6F">
        <w:rPr>
          <w:rFonts w:ascii="SimSun" w:hAnsi="SimSun" w:eastAsia="SimSun" w:cs="SimSun"/>
          <w:i w:val="1"/>
          <w:iCs w:val="1"/>
          <w:color w:val="auto"/>
          <w:sz w:val="22"/>
          <w:szCs w:val="22"/>
          <w:lang w:eastAsia="zh-CN"/>
        </w:rPr>
        <w:t>”</w:t>
      </w:r>
      <w:r w:rsidRPr="483203B0" w:rsidR="00F65A6F">
        <w:rPr>
          <w:rFonts w:ascii="SimSun" w:hAnsi="SimSun" w:eastAsia="SimSun" w:cs="SimSun"/>
          <w:i w:val="1"/>
          <w:iCs w:val="1"/>
          <w:color w:val="auto"/>
          <w:sz w:val="22"/>
          <w:szCs w:val="22"/>
          <w:lang w:eastAsia="zh-CN"/>
        </w:rPr>
        <w:t>。</w:t>
      </w:r>
    </w:p>
    <w:p w:rsidRPr="00F65A6F" w:rsidR="00F65A6F" w:rsidP="483203B0" w:rsidRDefault="00F65A6F" w14:paraId="1E468930" w14:textId="77777777">
      <w:pPr>
        <w:pStyle w:val="Default"/>
        <w:spacing w:before="240" w:after="100" w:afterAutospacing="on"/>
        <w:rPr>
          <w:rFonts w:ascii="SimSun" w:hAnsi="SimSun" w:eastAsia="SimSun" w:cs="SimSun"/>
          <w:color w:val="auto"/>
          <w:sz w:val="22"/>
          <w:szCs w:val="22"/>
        </w:rPr>
      </w:pPr>
      <w:r w:rsidRPr="483203B0" w:rsidR="00F65A6F">
        <w:rPr>
          <w:rFonts w:ascii="SimSun" w:hAnsi="SimSun" w:eastAsia="SimSun" w:cs="SimSun"/>
          <w:b w:val="1"/>
          <w:bCs w:val="1"/>
          <w:color w:val="auto"/>
          <w:sz w:val="22"/>
          <w:szCs w:val="22"/>
        </w:rPr>
        <w:t xml:space="preserve">C. </w:t>
      </w:r>
      <w:r w:rsidRPr="483203B0" w:rsidR="00F65A6F">
        <w:rPr>
          <w:rFonts w:ascii="SimSun" w:hAnsi="SimSun" w:eastAsia="SimSun" w:cs="SimSun"/>
          <w:b w:val="1"/>
          <w:bCs w:val="1"/>
          <w:color w:val="auto"/>
          <w:sz w:val="22"/>
          <w:szCs w:val="22"/>
        </w:rPr>
        <w:t>主管监督机构</w:t>
      </w:r>
    </w:p>
    <w:p w:rsidRPr="00F65A6F" w:rsidR="00F65A6F" w:rsidP="483203B0" w:rsidRDefault="00F65A6F" w14:paraId="62345288" w14:textId="186D4A97">
      <w:pPr>
        <w:pStyle w:val="Normal"/>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483203B0" w:rsidR="00F65A6F">
        <w:rPr>
          <w:rStyle w:val="Strong"/>
          <w:rFonts w:ascii="SimSun" w:hAnsi="SimSun" w:eastAsia="SimSun" w:cs="SimSun"/>
          <w:color w:val="auto"/>
          <w:sz w:val="22"/>
          <w:szCs w:val="22"/>
          <w:bdr w:val="none" w:color="auto" w:sz="0" w:space="0" w:frame="1"/>
          <w:shd w:val="clear" w:color="auto" w:fill="FFFFFF"/>
        </w:rPr>
        <w:t>法国国家信息与自由</w:t>
      </w:r>
      <w:r w:rsidRPr="483203B0" w:rsidR="00F65A6F">
        <w:rPr>
          <w:rStyle w:val="Strong"/>
          <w:rFonts w:ascii="SimSun" w:hAnsi="SimSun" w:eastAsia="SimSun" w:cs="SimSun"/>
          <w:color w:val="auto"/>
          <w:sz w:val="22"/>
          <w:szCs w:val="22"/>
          <w:bdr w:val="none" w:color="auto" w:sz="0" w:space="0" w:frame="1"/>
          <w:shd w:val="clear" w:color="auto" w:fill="FFFFFF"/>
        </w:rPr>
        <w:t>委员会</w:t>
      </w:r>
      <w:r w:rsidRPr="483203B0" w:rsidR="00F65A6F">
        <w:rPr>
          <w:rStyle w:val="Strong"/>
          <w:rFonts w:ascii="SimSun" w:hAnsi="SimSun" w:eastAsia="SimSun" w:cs="SimSun"/>
          <w:color w:val="auto"/>
          <w:sz w:val="22"/>
          <w:szCs w:val="22"/>
          <w:bdr w:val="none" w:color="auto" w:sz="0" w:space="0" w:frame="1"/>
          <w:shd w:val="clear" w:color="auto" w:fill="FFFFFF"/>
        </w:rPr>
        <w:t xml:space="preserve"> - </w:t>
      </w:r>
      <w:r w:rsidRPr="483203B0" w:rsidR="00F65A6F">
        <w:rPr>
          <w:rStyle w:val="Strong"/>
          <w:rFonts w:ascii="SimSun" w:hAnsi="SimSun" w:eastAsia="SimSun" w:cs="SimSun"/>
          <w:color w:val="auto"/>
          <w:sz w:val="22"/>
          <w:szCs w:val="22"/>
          <w:bdr w:val="none" w:color="auto" w:sz="0" w:space="0" w:frame="1"/>
          <w:shd w:val="clear" w:color="auto" w:fill="FFFFFF"/>
        </w:rPr>
        <w:t xml:space="preserve">CNIL</w:t>
      </w:r>
      <w:r>
        <w:br/>
      </w:r>
      <w:r w:rsidRPr="483203B0" w:rsidR="01C1DC90">
        <w:rPr>
          <w:rFonts w:ascii="SimSun" w:hAnsi="SimSun" w:eastAsia="SimSun" w:cs="SimSun"/>
          <w:b w:val="0"/>
          <w:bCs w:val="0"/>
          <w:i w:val="0"/>
          <w:iCs w:val="0"/>
          <w:caps w:val="0"/>
          <w:smallCaps w:val="0"/>
          <w:noProof w:val="0"/>
          <w:color w:val="000000" w:themeColor="text1" w:themeTint="FF" w:themeShade="FF"/>
          <w:sz w:val="22"/>
          <w:szCs w:val="22"/>
          <w:lang w:val="en-US"/>
        </w:rPr>
        <w:t xml:space="preserve">3 Place de </w:t>
      </w:r>
      <w:r w:rsidRPr="483203B0" w:rsidR="01C1DC90">
        <w:rPr>
          <w:rFonts w:ascii="SimSun" w:hAnsi="SimSun" w:eastAsia="SimSun" w:cs="SimSun"/>
          <w:b w:val="0"/>
          <w:bCs w:val="0"/>
          <w:i w:val="0"/>
          <w:iCs w:val="0"/>
          <w:caps w:val="0"/>
          <w:smallCaps w:val="0"/>
          <w:noProof w:val="0"/>
          <w:color w:val="000000" w:themeColor="text1" w:themeTint="FF" w:themeShade="FF"/>
          <w:sz w:val="22"/>
          <w:szCs w:val="22"/>
          <w:lang w:val="en-US"/>
        </w:rPr>
        <w:t>Fontenoy</w:t>
      </w:r>
    </w:p>
    <w:p w:rsidRPr="00F65A6F" w:rsidR="00F65A6F" w:rsidP="483203B0" w:rsidRDefault="00F65A6F" w14:paraId="501690A3" w14:textId="692A5DA2">
      <w:pPr>
        <w:pStyle w:val="Default"/>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483203B0" w:rsidR="01C1DC90">
        <w:rPr>
          <w:rFonts w:ascii="SimSun" w:hAnsi="SimSun" w:eastAsia="SimSun" w:cs="SimSun"/>
          <w:b w:val="0"/>
          <w:bCs w:val="0"/>
          <w:i w:val="0"/>
          <w:iCs w:val="0"/>
          <w:caps w:val="0"/>
          <w:smallCaps w:val="0"/>
          <w:noProof w:val="0"/>
          <w:color w:val="000000" w:themeColor="text1" w:themeTint="FF" w:themeShade="FF"/>
          <w:sz w:val="22"/>
          <w:szCs w:val="22"/>
          <w:lang w:val="en-US"/>
        </w:rPr>
        <w:t>TSA 80715</w:t>
      </w:r>
    </w:p>
    <w:p w:rsidRPr="00F65A6F" w:rsidR="00F65A6F" w:rsidP="483203B0" w:rsidRDefault="00F65A6F" w14:paraId="0349EB67" w14:textId="6F06E31A">
      <w:pPr>
        <w:pStyle w:val="Default"/>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483203B0" w:rsidR="01C1DC90">
        <w:rPr>
          <w:rFonts w:ascii="SimSun" w:hAnsi="SimSun" w:eastAsia="SimSun" w:cs="SimSun"/>
          <w:b w:val="0"/>
          <w:bCs w:val="0"/>
          <w:i w:val="0"/>
          <w:iCs w:val="0"/>
          <w:caps w:val="0"/>
          <w:smallCaps w:val="0"/>
          <w:noProof w:val="0"/>
          <w:color w:val="000000" w:themeColor="text1" w:themeTint="FF" w:themeShade="FF"/>
          <w:sz w:val="22"/>
          <w:szCs w:val="22"/>
          <w:lang w:val="en-US"/>
        </w:rPr>
        <w:t>75334 PARIS CEDEX 07</w:t>
      </w:r>
      <w:r>
        <w:br/>
      </w:r>
      <w:r w:rsidRPr="483203B0" w:rsidR="01C1DC90">
        <w:rPr>
          <w:rFonts w:ascii="SimSun" w:hAnsi="SimSun" w:eastAsia="SimSun" w:cs="SimSun"/>
          <w:b w:val="0"/>
          <w:bCs w:val="0"/>
          <w:i w:val="0"/>
          <w:iCs w:val="0"/>
          <w:caps w:val="0"/>
          <w:smallCaps w:val="0"/>
          <w:noProof w:val="0"/>
          <w:color w:val="000000" w:themeColor="text1" w:themeTint="FF" w:themeShade="FF"/>
          <w:sz w:val="22"/>
          <w:szCs w:val="22"/>
          <w:lang w:val="en-US"/>
        </w:rPr>
        <w:t>Tel. +33 1 53 73 22 22</w:t>
      </w:r>
      <w:r>
        <w:br/>
      </w:r>
      <w:r w:rsidRPr="483203B0" w:rsidR="01C1DC90">
        <w:rPr>
          <w:rFonts w:ascii="SimSun" w:hAnsi="SimSun" w:eastAsia="SimSun" w:cs="SimSun"/>
          <w:b w:val="0"/>
          <w:bCs w:val="0"/>
          <w:i w:val="0"/>
          <w:iCs w:val="0"/>
          <w:caps w:val="0"/>
          <w:smallCaps w:val="0"/>
          <w:noProof w:val="0"/>
          <w:color w:val="000000" w:themeColor="text1" w:themeTint="FF" w:themeShade="FF"/>
          <w:sz w:val="22"/>
          <w:szCs w:val="22"/>
          <w:lang w:val="en-US"/>
        </w:rPr>
        <w:t>Fax +33 1 53 73 22 00</w:t>
      </w:r>
      <w:r>
        <w:br/>
      </w:r>
      <w:r w:rsidRPr="483203B0" w:rsidR="01C1DC90">
        <w:rPr>
          <w:rFonts w:ascii="SimSun" w:hAnsi="SimSun" w:eastAsia="SimSun" w:cs="SimSun"/>
          <w:b w:val="0"/>
          <w:bCs w:val="0"/>
          <w:i w:val="0"/>
          <w:iCs w:val="0"/>
          <w:caps w:val="0"/>
          <w:smallCaps w:val="0"/>
          <w:noProof w:val="0"/>
          <w:color w:val="000000" w:themeColor="text1" w:themeTint="FF" w:themeShade="FF"/>
          <w:sz w:val="22"/>
          <w:szCs w:val="22"/>
          <w:lang w:val="en-US"/>
        </w:rPr>
        <w:t>Website: </w:t>
      </w:r>
      <w:hyperlink r:id="Rcdc8280c29b5403e">
        <w:r w:rsidRPr="483203B0" w:rsidR="01C1DC90">
          <w:rPr>
            <w:rStyle w:val="Hyperlink"/>
            <w:rFonts w:ascii="SimSun" w:hAnsi="SimSun" w:eastAsia="SimSun" w:cs="SimSun"/>
            <w:b w:val="1"/>
            <w:bCs w:val="1"/>
            <w:i w:val="0"/>
            <w:iCs w:val="0"/>
            <w:caps w:val="0"/>
            <w:smallCaps w:val="0"/>
            <w:strike w:val="0"/>
            <w:dstrike w:val="0"/>
            <w:noProof w:val="0"/>
            <w:sz w:val="22"/>
            <w:szCs w:val="22"/>
            <w:lang w:val="en-US"/>
          </w:rPr>
          <w:t>http://www.cnil.fr/</w:t>
        </w:r>
      </w:hyperlink>
    </w:p>
    <w:p w:rsidRPr="00F65A6F" w:rsidR="00F65A6F" w:rsidP="483203B0" w:rsidRDefault="00F65A6F" w14:textId="77777777" w14:paraId="50107E70">
      <w:pPr>
        <w:pStyle w:val="Default"/>
        <w:spacing w:before="240" w:after="100" w:afterAutospacing="on"/>
        <w:rPr>
          <w:rFonts w:ascii="SimSun" w:hAnsi="SimSun" w:eastAsia="SimSun" w:cs="SimSun"/>
          <w:sz w:val="22"/>
          <w:szCs w:val="22"/>
        </w:rPr>
      </w:pPr>
      <w:r>
        <w:br/>
      </w:r>
    </w:p>
    <w:p w:rsidRPr="00F65A6F" w:rsidR="00F65A6F" w:rsidP="483203B0" w:rsidRDefault="00F65A6F" w14:paraId="302FE6C7" w14:textId="0A7DF1C5">
      <w:pPr>
        <w:spacing w:before="240" w:after="100" w:afterAutospacing="on"/>
        <w:rPr>
          <w:rFonts w:ascii="SimSun" w:hAnsi="SimSun" w:eastAsia="SimSun" w:cs="SimSun"/>
          <w:sz w:val="22"/>
          <w:szCs w:val="22"/>
        </w:rPr>
      </w:pPr>
      <w:r w:rsidRPr="483203B0">
        <w:rPr>
          <w:rFonts w:ascii="SimSun" w:hAnsi="SimSun" w:eastAsia="SimSun" w:cs="SimSun"/>
          <w:sz w:val="22"/>
          <w:szCs w:val="22"/>
        </w:rPr>
        <w:br w:type="page"/>
      </w:r>
    </w:p>
    <w:p w:rsidRPr="00B36669" w:rsidR="00F65A6F" w:rsidP="483203B0" w:rsidRDefault="00F65A6F" w14:paraId="74E50662" w14:textId="77777777">
      <w:pPr>
        <w:jc w:val="center"/>
        <w:rPr>
          <w:rFonts w:ascii="SimSun" w:hAnsi="SimSun" w:eastAsia="SimSun" w:cs="SimSun"/>
          <w:sz w:val="22"/>
          <w:szCs w:val="22"/>
          <w:lang w:val="en-US"/>
        </w:rPr>
      </w:pPr>
      <w:r w:rsidRPr="483203B0" w:rsidR="00F65A6F">
        <w:rPr>
          <w:rFonts w:ascii="SimSun" w:hAnsi="SimSun" w:eastAsia="SimSun" w:cs="SimSun"/>
          <w:b w:val="1"/>
          <w:bCs w:val="1"/>
          <w:sz w:val="22"/>
          <w:szCs w:val="22"/>
        </w:rPr>
        <w:t>附录</w:t>
      </w:r>
      <w:r w:rsidRPr="483203B0" w:rsidR="00F65A6F">
        <w:rPr>
          <w:rFonts w:ascii="SimSun" w:hAnsi="SimSun" w:eastAsia="SimSun" w:cs="SimSun"/>
          <w:b w:val="1"/>
          <w:bCs w:val="1"/>
          <w:sz w:val="22"/>
          <w:szCs w:val="22"/>
          <w:lang w:val="en-US"/>
        </w:rPr>
        <w:t xml:space="preserve"> 2 </w:t>
      </w:r>
      <w:r w:rsidRPr="483203B0" w:rsidR="00F65A6F">
        <w:rPr>
          <w:rFonts w:ascii="SimSun" w:hAnsi="SimSun" w:eastAsia="SimSun" w:cs="SimSun"/>
          <w:b w:val="1"/>
          <w:bCs w:val="1"/>
          <w:sz w:val="22"/>
          <w:szCs w:val="22"/>
        </w:rPr>
        <w:t>的附件</w:t>
      </w:r>
      <w:r w:rsidRPr="483203B0" w:rsidR="00F65A6F">
        <w:rPr>
          <w:rFonts w:ascii="SimSun" w:hAnsi="SimSun" w:eastAsia="SimSun" w:cs="SimSun"/>
          <w:b w:val="1"/>
          <w:bCs w:val="1"/>
          <w:sz w:val="22"/>
          <w:szCs w:val="22"/>
          <w:lang w:val="en-US"/>
        </w:rPr>
        <w:t xml:space="preserve"> 2 – </w:t>
      </w:r>
      <w:r w:rsidRPr="483203B0" w:rsidR="00F65A6F">
        <w:rPr>
          <w:rFonts w:ascii="SimSun" w:hAnsi="SimSun" w:eastAsia="SimSun" w:cs="SimSun"/>
          <w:b w:val="1"/>
          <w:bCs w:val="1"/>
          <w:sz w:val="22"/>
          <w:szCs w:val="22"/>
        </w:rPr>
        <w:t>技术和组织措施</w:t>
      </w:r>
    </w:p>
    <w:p w:rsidRPr="00F65A6F" w:rsidR="00F65A6F" w:rsidP="483203B0" w:rsidRDefault="00F65A6F" w14:paraId="1132DA83" w14:textId="61DDAE6D">
      <w:pPr>
        <w:rPr>
          <w:rFonts w:ascii="SimSun" w:hAnsi="SimSun" w:eastAsia="SimSun" w:cs="SimSun"/>
          <w:i w:val="1"/>
          <w:iCs w:val="1"/>
          <w:sz w:val="22"/>
          <w:szCs w:val="22"/>
        </w:rPr>
      </w:pPr>
      <w:r w:rsidRPr="483203B0" w:rsidR="00F65A6F">
        <w:rPr>
          <w:rFonts w:ascii="SimSun" w:hAnsi="SimSun" w:eastAsia="SimSun" w:cs="SimSun"/>
          <w:color w:val="000000" w:themeColor="text1" w:themeTint="FF" w:themeShade="FF"/>
          <w:sz w:val="22"/>
          <w:szCs w:val="22"/>
        </w:rPr>
        <w:t>参见附有这些条款的</w:t>
      </w:r>
      <w:r w:rsidRPr="483203B0" w:rsidR="00F65A6F">
        <w:rPr>
          <w:rFonts w:ascii="SimSun" w:hAnsi="SimSun" w:eastAsia="SimSun" w:cs="SimSun"/>
          <w:color w:val="000000" w:themeColor="text1" w:themeTint="FF" w:themeShade="FF"/>
          <w:sz w:val="22"/>
          <w:szCs w:val="22"/>
        </w:rPr>
        <w:t xml:space="preserve"> JCA </w:t>
      </w:r>
      <w:r w:rsidRPr="483203B0" w:rsidR="00F65A6F">
        <w:rPr>
          <w:rFonts w:ascii="SimSun" w:hAnsi="SimSun" w:eastAsia="SimSun" w:cs="SimSun"/>
          <w:color w:val="000000" w:themeColor="text1" w:themeTint="FF" w:themeShade="FF"/>
          <w:sz w:val="22"/>
          <w:szCs w:val="22"/>
        </w:rPr>
        <w:t>附录</w:t>
      </w:r>
      <w:r w:rsidRPr="483203B0" w:rsidR="00F65A6F">
        <w:rPr>
          <w:rFonts w:ascii="SimSun" w:hAnsi="SimSun" w:eastAsia="SimSun" w:cs="SimSun"/>
          <w:color w:val="000000" w:themeColor="text1" w:themeTint="FF" w:themeShade="FF"/>
          <w:sz w:val="22"/>
          <w:szCs w:val="22"/>
        </w:rPr>
        <w:t xml:space="preserve"> 1</w:t>
      </w:r>
      <w:r w:rsidRPr="483203B0" w:rsidR="00F65A6F">
        <w:rPr>
          <w:rFonts w:ascii="SimSun" w:hAnsi="SimSun" w:eastAsia="SimSun" w:cs="SimSun"/>
          <w:color w:val="000000" w:themeColor="text1" w:themeTint="FF" w:themeShade="FF"/>
          <w:sz w:val="22"/>
          <w:szCs w:val="22"/>
        </w:rPr>
        <w:t>。此外，数据导入者应确保在适当的情况下对所有个人数据</w:t>
      </w:r>
      <w:r>
        <w:br/>
      </w:r>
      <w:r w:rsidRPr="483203B0" w:rsidR="00F65A6F">
        <w:rPr>
          <w:rFonts w:ascii="SimSun" w:hAnsi="SimSun" w:eastAsia="SimSun" w:cs="SimSun"/>
          <w:color w:val="000000" w:themeColor="text1" w:themeTint="FF" w:themeShade="FF"/>
          <w:sz w:val="22"/>
          <w:szCs w:val="22"/>
        </w:rPr>
        <w:t>进行匿名化和加密。此外，当收到政府机构提出的与这些条款所涉及的个人数据相关的请求时，数据导入者及其</w:t>
      </w:r>
      <w:r w:rsidRPr="483203B0" w:rsidR="00E75A72">
        <w:rPr>
          <w:rFonts w:ascii="SimSun" w:hAnsi="SimSun" w:eastAsia="SimSun" w:cs="SimSun"/>
          <w:color w:val="000000" w:themeColor="text1" w:themeTint="FF" w:themeShade="FF"/>
          <w:sz w:val="22"/>
          <w:szCs w:val="22"/>
        </w:rPr>
        <w:t>关联方</w:t>
      </w:r>
      <w:r w:rsidRPr="483203B0" w:rsidR="00F65A6F">
        <w:rPr>
          <w:rFonts w:ascii="SimSun" w:hAnsi="SimSun" w:eastAsia="SimSun" w:cs="SimSun"/>
          <w:color w:val="000000" w:themeColor="text1" w:themeTint="FF" w:themeShade="FF"/>
          <w:sz w:val="22"/>
          <w:szCs w:val="22"/>
        </w:rPr>
        <w:t>保证</w:t>
      </w:r>
      <w:r w:rsidRPr="483203B0" w:rsidR="00F65A6F">
        <w:rPr>
          <w:rFonts w:ascii="SimSun" w:hAnsi="SimSun" w:eastAsia="SimSun" w:cs="SimSun"/>
          <w:color w:val="000000" w:themeColor="text1" w:themeTint="FF" w:themeShade="FF"/>
          <w:sz w:val="22"/>
          <w:szCs w:val="22"/>
        </w:rPr>
        <w:t xml:space="preserve"> </w:t>
      </w:r>
      <w:r w:rsidRPr="483203B0" w:rsidR="00F65A6F">
        <w:rPr>
          <w:rFonts w:ascii="SimSun" w:hAnsi="SimSun" w:eastAsia="SimSun" w:cs="SimSun"/>
          <w:color w:val="000000" w:themeColor="text1" w:themeTint="FF" w:themeShade="FF"/>
          <w:sz w:val="22"/>
          <w:szCs w:val="22"/>
        </w:rPr>
        <w:t>(i)</w:t>
      </w:r>
      <w:r w:rsidRPr="483203B0" w:rsidR="00F65A6F">
        <w:rPr>
          <w:rFonts w:ascii="SimSun" w:hAnsi="SimSun" w:eastAsia="SimSun" w:cs="SimSun"/>
          <w:color w:val="000000" w:themeColor="text1" w:themeTint="FF" w:themeShade="FF"/>
          <w:sz w:val="22"/>
          <w:szCs w:val="22"/>
        </w:rPr>
        <w:t xml:space="preserve"> </w:t>
      </w:r>
      <w:r w:rsidRPr="483203B0" w:rsidR="00F65A6F">
        <w:rPr>
          <w:rFonts w:ascii="SimSun" w:hAnsi="SimSun" w:eastAsia="SimSun" w:cs="SimSun"/>
          <w:color w:val="000000" w:themeColor="text1" w:themeTint="FF" w:themeShade="FF"/>
          <w:sz w:val="22"/>
          <w:szCs w:val="22"/>
        </w:rPr>
        <w:t>美国或其他地方的情报部门或类似机构的访问要求，以及</w:t>
      </w:r>
      <w:r w:rsidRPr="483203B0" w:rsidR="00F65A6F">
        <w:rPr>
          <w:rFonts w:ascii="SimSun" w:hAnsi="SimSun" w:eastAsia="SimSun" w:cs="SimSun"/>
          <w:color w:val="000000" w:themeColor="text1" w:themeTint="FF" w:themeShade="FF"/>
          <w:sz w:val="22"/>
          <w:szCs w:val="22"/>
        </w:rPr>
        <w:t xml:space="preserve"> </w:t>
      </w:r>
      <w:r>
        <w:br/>
      </w:r>
      <w:r w:rsidRPr="483203B0" w:rsidR="00F65A6F">
        <w:rPr>
          <w:rFonts w:ascii="SimSun" w:hAnsi="SimSun" w:eastAsia="SimSun" w:cs="SimSun"/>
          <w:color w:val="000000" w:themeColor="text1" w:themeTint="FF" w:themeShade="FF"/>
          <w:sz w:val="22"/>
          <w:szCs w:val="22"/>
        </w:rPr>
        <w:t xml:space="preserve">(ii) </w:t>
      </w:r>
      <w:r w:rsidRPr="483203B0" w:rsidR="00F65A6F">
        <w:rPr>
          <w:rFonts w:ascii="SimSun" w:hAnsi="SimSun" w:eastAsia="SimSun" w:cs="SimSun"/>
          <w:color w:val="000000" w:themeColor="text1" w:themeTint="FF" w:themeShade="FF"/>
          <w:sz w:val="22"/>
          <w:szCs w:val="22"/>
        </w:rPr>
        <w:t>附件</w:t>
      </w:r>
      <w:r w:rsidRPr="483203B0" w:rsidR="00F65A6F">
        <w:rPr>
          <w:rFonts w:ascii="SimSun" w:hAnsi="SimSun" w:eastAsia="SimSun" w:cs="SimSun"/>
          <w:color w:val="000000" w:themeColor="text1" w:themeTint="FF" w:themeShade="FF"/>
          <w:sz w:val="22"/>
          <w:szCs w:val="22"/>
        </w:rPr>
        <w:t xml:space="preserve"> 1B </w:t>
      </w:r>
      <w:r w:rsidRPr="483203B0" w:rsidR="00F65A6F">
        <w:rPr>
          <w:rFonts w:ascii="SimSun" w:hAnsi="SimSun" w:eastAsia="SimSun" w:cs="SimSun"/>
          <w:color w:val="000000" w:themeColor="text1" w:themeTint="FF" w:themeShade="FF"/>
          <w:sz w:val="22"/>
          <w:szCs w:val="22"/>
        </w:rPr>
        <w:t>中所述个人数据的任何</w:t>
      </w:r>
      <w:r w:rsidRPr="483203B0" w:rsidR="00F65A6F">
        <w:rPr>
          <w:rFonts w:ascii="SimSun" w:hAnsi="SimSun" w:eastAsia="SimSun" w:cs="SimSun"/>
          <w:color w:val="000000" w:themeColor="text1" w:themeTint="FF" w:themeShade="FF"/>
          <w:sz w:val="22"/>
          <w:szCs w:val="22"/>
        </w:rPr>
        <w:t>“</w:t>
      </w:r>
      <w:r w:rsidRPr="483203B0" w:rsidR="00F65A6F">
        <w:rPr>
          <w:rFonts w:ascii="SimSun" w:hAnsi="SimSun" w:eastAsia="SimSun" w:cs="SimSun"/>
          <w:color w:val="000000" w:themeColor="text1" w:themeTint="FF" w:themeShade="FF"/>
          <w:sz w:val="22"/>
          <w:szCs w:val="22"/>
        </w:rPr>
        <w:t>披露义务</w:t>
      </w:r>
      <w:r w:rsidRPr="483203B0" w:rsidR="00F65A6F">
        <w:rPr>
          <w:rFonts w:ascii="SimSun" w:hAnsi="SimSun" w:eastAsia="SimSun" w:cs="SimSun"/>
          <w:color w:val="000000" w:themeColor="text1" w:themeTint="FF" w:themeShade="FF"/>
          <w:sz w:val="22"/>
          <w:szCs w:val="22"/>
        </w:rPr>
        <w:t>”</w:t>
      </w:r>
      <w:r w:rsidRPr="483203B0" w:rsidR="00F65A6F">
        <w:rPr>
          <w:rFonts w:ascii="SimSun" w:hAnsi="SimSun" w:eastAsia="SimSun" w:cs="SimSun"/>
          <w:color w:val="000000" w:themeColor="text1" w:themeTint="FF" w:themeShade="FF"/>
          <w:sz w:val="22"/>
          <w:szCs w:val="22"/>
        </w:rPr>
        <w:t>，将在提取之前由数据导入者及其</w:t>
      </w:r>
      <w:r w:rsidRPr="483203B0" w:rsidR="00E75A72">
        <w:rPr>
          <w:rFonts w:ascii="SimSun" w:hAnsi="SimSun" w:eastAsia="SimSun" w:cs="SimSun"/>
          <w:color w:val="000000" w:themeColor="text1" w:themeTint="FF" w:themeShade="FF"/>
          <w:sz w:val="22"/>
          <w:szCs w:val="22"/>
        </w:rPr>
        <w:t>关联方</w:t>
      </w:r>
      <w:r w:rsidRPr="483203B0" w:rsidR="00F65A6F">
        <w:rPr>
          <w:rFonts w:ascii="SimSun" w:hAnsi="SimSun" w:eastAsia="SimSun" w:cs="SimSun"/>
          <w:color w:val="000000" w:themeColor="text1" w:themeTint="FF" w:themeShade="FF"/>
          <w:sz w:val="22"/>
          <w:szCs w:val="22"/>
        </w:rPr>
        <w:t>根据适用法律和法规提出</w:t>
      </w:r>
      <w:r w:rsidRPr="483203B0" w:rsidR="0089477C">
        <w:rPr>
          <w:rFonts w:ascii="SimSun" w:hAnsi="SimSun" w:eastAsia="SimSun" w:cs="SimSun"/>
          <w:color w:val="000000" w:themeColor="text1" w:themeTint="FF" w:themeShade="FF"/>
          <w:sz w:val="22"/>
          <w:szCs w:val="22"/>
        </w:rPr>
        <w:t>抗辩</w:t>
      </w:r>
      <w:r w:rsidRPr="483203B0" w:rsidR="00F65A6F">
        <w:rPr>
          <w:rFonts w:ascii="SimSun" w:hAnsi="SimSun" w:eastAsia="SimSun" w:cs="SimSun"/>
          <w:color w:val="000000" w:themeColor="text1" w:themeTint="FF" w:themeShade="FF"/>
          <w:sz w:val="22"/>
          <w:szCs w:val="22"/>
        </w:rPr>
        <w:t>。</w:t>
      </w:r>
    </w:p>
    <w:p w:rsidRPr="00F65A6F" w:rsidR="00F65A6F" w:rsidP="483203B0" w:rsidRDefault="00F65A6F" w14:paraId="66F57F45" w14:textId="77777777">
      <w:pPr>
        <w:rPr>
          <w:rFonts w:ascii="SimSun" w:hAnsi="SimSun" w:eastAsia="SimSun" w:cs="SimSun"/>
          <w:b w:val="1"/>
          <w:bCs w:val="1"/>
          <w:noProof/>
          <w:sz w:val="22"/>
          <w:szCs w:val="22"/>
        </w:rPr>
      </w:pPr>
    </w:p>
    <w:p w:rsidRPr="00F65A6F" w:rsidR="00F65A6F" w:rsidP="483203B0" w:rsidRDefault="00F65A6F" w14:paraId="7320764B" w14:textId="77777777">
      <w:pPr>
        <w:jc w:val="center"/>
        <w:rPr>
          <w:rFonts w:ascii="SimSun" w:hAnsi="SimSun" w:eastAsia="SimSun" w:cs="SimSun"/>
          <w:b w:val="1"/>
          <w:bCs w:val="1"/>
          <w:noProof/>
          <w:sz w:val="22"/>
          <w:szCs w:val="22"/>
        </w:rPr>
      </w:pPr>
      <w:r w:rsidRPr="483203B0" w:rsidR="00F65A6F">
        <w:rPr>
          <w:rFonts w:ascii="SimSun" w:hAnsi="SimSun" w:eastAsia="SimSun" w:cs="SimSun"/>
          <w:b w:val="1"/>
          <w:bCs w:val="1"/>
          <w:sz w:val="22"/>
          <w:szCs w:val="22"/>
        </w:rPr>
        <w:t>附录</w:t>
      </w:r>
      <w:r w:rsidRPr="483203B0" w:rsidR="00F65A6F">
        <w:rPr>
          <w:rFonts w:ascii="SimSun" w:hAnsi="SimSun" w:eastAsia="SimSun" w:cs="SimSun"/>
          <w:b w:val="1"/>
          <w:bCs w:val="1"/>
          <w:sz w:val="22"/>
          <w:szCs w:val="22"/>
        </w:rPr>
        <w:t xml:space="preserve"> 3</w:t>
      </w:r>
    </w:p>
    <w:p w:rsidRPr="00F65A6F" w:rsidR="00F65A6F" w:rsidP="483203B0" w:rsidRDefault="00F65A6F" w14:paraId="3F672198" w14:textId="77777777">
      <w:pPr>
        <w:pStyle w:val="Default"/>
        <w:jc w:val="center"/>
        <w:rPr>
          <w:rFonts w:ascii="SimSun" w:hAnsi="SimSun" w:eastAsia="SimSun" w:cs="SimSun"/>
          <w:b w:val="1"/>
          <w:bCs w:val="1"/>
          <w:noProof/>
          <w:sz w:val="22"/>
          <w:szCs w:val="22"/>
          <w:lang w:eastAsia="zh-CN"/>
        </w:rPr>
      </w:pPr>
      <w:r w:rsidRPr="483203B0" w:rsidR="00F65A6F">
        <w:rPr>
          <w:rFonts w:ascii="SimSun" w:hAnsi="SimSun" w:eastAsia="SimSun" w:cs="SimSun"/>
          <w:b w:val="1"/>
          <w:bCs w:val="1"/>
          <w:sz w:val="22"/>
          <w:szCs w:val="22"/>
          <w:lang w:eastAsia="zh-CN"/>
        </w:rPr>
        <w:t>其他州、国家、地区和省的法律要求</w:t>
      </w:r>
    </w:p>
    <w:p w:rsidRPr="00F65A6F" w:rsidR="00F65A6F" w:rsidP="483203B0" w:rsidRDefault="00F65A6F" w14:paraId="728091EB" w14:textId="77777777">
      <w:pPr>
        <w:spacing w:before="240" w:after="240" w:line="240" w:lineRule="auto"/>
        <w:contextualSpacing/>
        <w:rPr>
          <w:rFonts w:ascii="SimSun" w:hAnsi="SimSun" w:eastAsia="SimSun" w:cs="SimSun"/>
          <w:b w:val="1"/>
          <w:bCs w:val="1"/>
          <w:noProof/>
          <w:sz w:val="22"/>
          <w:szCs w:val="22"/>
        </w:rPr>
      </w:pPr>
    </w:p>
    <w:p w:rsidRPr="00F65A6F" w:rsidR="00F65A6F" w:rsidP="483203B0" w:rsidRDefault="00F65A6F" w14:paraId="496ACC12" w14:textId="77777777">
      <w:pPr>
        <w:spacing w:before="120" w:after="120" w:line="240" w:lineRule="auto"/>
        <w:rPr>
          <w:rFonts w:ascii="SimSun" w:hAnsi="SimSun" w:eastAsia="SimSun" w:cs="SimSun"/>
          <w:b w:val="1"/>
          <w:bCs w:val="1"/>
          <w:noProof/>
          <w:sz w:val="22"/>
          <w:szCs w:val="22"/>
        </w:rPr>
      </w:pPr>
      <w:r w:rsidRPr="483203B0" w:rsidR="00F65A6F">
        <w:rPr>
          <w:rFonts w:ascii="SimSun" w:hAnsi="SimSun" w:eastAsia="SimSun" w:cs="SimSun"/>
          <w:b w:val="1"/>
          <w:bCs w:val="1"/>
          <w:sz w:val="22"/>
          <w:szCs w:val="22"/>
        </w:rPr>
        <w:t>英国附录：</w:t>
      </w:r>
      <w:r w:rsidRPr="483203B0" w:rsidR="00F65A6F">
        <w:rPr>
          <w:rFonts w:ascii="SimSun" w:hAnsi="SimSun" w:eastAsia="SimSun" w:cs="SimSun"/>
          <w:b w:val="1"/>
          <w:bCs w:val="1"/>
          <w:sz w:val="22"/>
          <w:szCs w:val="22"/>
        </w:rPr>
        <w:t xml:space="preserve">2018 </w:t>
      </w:r>
      <w:r w:rsidRPr="483203B0" w:rsidR="00F65A6F">
        <w:rPr>
          <w:rFonts w:ascii="SimSun" w:hAnsi="SimSun" w:eastAsia="SimSun" w:cs="SimSun"/>
          <w:b w:val="1"/>
          <w:bCs w:val="1"/>
          <w:sz w:val="22"/>
          <w:szCs w:val="22"/>
        </w:rPr>
        <w:t>年</w:t>
      </w:r>
      <w:r w:rsidRPr="483203B0" w:rsidR="00F65A6F">
        <w:rPr>
          <w:rFonts w:ascii="SimSun" w:hAnsi="SimSun" w:eastAsia="SimSun" w:cs="SimSun"/>
          <w:b w:val="1"/>
          <w:bCs w:val="1"/>
          <w:sz w:val="22"/>
          <w:szCs w:val="22"/>
        </w:rPr>
        <w:t>数据保护法案</w:t>
      </w:r>
    </w:p>
    <w:p w:rsidRPr="00F65A6F" w:rsidR="00F65A6F" w:rsidP="483203B0" w:rsidRDefault="00F65A6F" w14:paraId="2123B75E" w14:textId="107977A6">
      <w:pPr>
        <w:spacing w:before="120" w:after="120" w:line="240" w:lineRule="auto"/>
        <w:rPr>
          <w:rFonts w:ascii="SimSun" w:hAnsi="SimSun" w:eastAsia="SimSun" w:cs="SimSun"/>
          <w:sz w:val="22"/>
          <w:szCs w:val="22"/>
        </w:rPr>
      </w:pPr>
      <w:r w:rsidRPr="483203B0" w:rsidR="00F65A6F">
        <w:rPr>
          <w:rFonts w:ascii="SimSun" w:hAnsi="SimSun" w:eastAsia="SimSun" w:cs="SimSun"/>
          <w:sz w:val="22"/>
          <w:szCs w:val="22"/>
        </w:rPr>
        <w:t>本</w:t>
      </w:r>
      <w:r w:rsidRPr="483203B0" w:rsidR="00F65A6F">
        <w:rPr>
          <w:rFonts w:ascii="SimSun" w:hAnsi="SimSun" w:eastAsia="SimSun" w:cs="SimSun"/>
          <w:sz w:val="22"/>
          <w:szCs w:val="22"/>
        </w:rPr>
        <w:t>附录</w:t>
      </w:r>
      <w:r w:rsidRPr="483203B0" w:rsidR="00F65A6F">
        <w:rPr>
          <w:rFonts w:ascii="SimSun" w:hAnsi="SimSun" w:eastAsia="SimSun" w:cs="SimSun"/>
          <w:sz w:val="22"/>
          <w:szCs w:val="22"/>
        </w:rPr>
        <w:t xml:space="preserve"> 3 </w:t>
      </w:r>
      <w:r w:rsidRPr="483203B0" w:rsidR="00F65A6F">
        <w:rPr>
          <w:rFonts w:ascii="SimSun" w:hAnsi="SimSun" w:eastAsia="SimSun" w:cs="SimSun"/>
          <w:sz w:val="22"/>
          <w:szCs w:val="22"/>
        </w:rPr>
        <w:t>特此</w:t>
      </w:r>
      <w:r w:rsidRPr="483203B0" w:rsidR="00F65A6F">
        <w:rPr>
          <w:rFonts w:ascii="SimSun" w:hAnsi="SimSun" w:eastAsia="SimSun" w:cs="SimSun"/>
          <w:sz w:val="22"/>
          <w:szCs w:val="22"/>
        </w:rPr>
        <w:t>纳入</w:t>
      </w:r>
      <w:r w:rsidRPr="483203B0" w:rsidR="00F65A6F">
        <w:rPr>
          <w:rFonts w:ascii="SimSun" w:hAnsi="SimSun" w:eastAsia="SimSun" w:cs="SimSun"/>
          <w:sz w:val="22"/>
          <w:szCs w:val="22"/>
        </w:rPr>
        <w:t xml:space="preserve"> 2022 </w:t>
      </w:r>
      <w:r w:rsidRPr="483203B0" w:rsidR="00F65A6F">
        <w:rPr>
          <w:rFonts w:ascii="SimSun" w:hAnsi="SimSun" w:eastAsia="SimSun" w:cs="SimSun"/>
          <w:sz w:val="22"/>
          <w:szCs w:val="22"/>
        </w:rPr>
        <w:t>年</w:t>
      </w:r>
      <w:r w:rsidRPr="483203B0" w:rsidR="00F65A6F">
        <w:rPr>
          <w:rFonts w:ascii="SimSun" w:hAnsi="SimSun" w:eastAsia="SimSun" w:cs="SimSun"/>
          <w:sz w:val="22"/>
          <w:szCs w:val="22"/>
        </w:rPr>
        <w:t xml:space="preserve"> </w:t>
      </w:r>
      <w:r w:rsidRPr="483203B0" w:rsidR="00F65A6F">
        <w:rPr>
          <w:rFonts w:ascii="SimSun" w:hAnsi="SimSun" w:eastAsia="SimSun" w:cs="SimSun"/>
          <w:sz w:val="22"/>
          <w:szCs w:val="22"/>
        </w:rPr>
        <w:t xml:space="preserve">3 </w:t>
      </w:r>
      <w:r w:rsidRPr="483203B0" w:rsidR="00F65A6F">
        <w:rPr>
          <w:rFonts w:ascii="SimSun" w:hAnsi="SimSun" w:eastAsia="SimSun" w:cs="SimSun"/>
          <w:sz w:val="22"/>
          <w:szCs w:val="22"/>
        </w:rPr>
        <w:t>月</w:t>
      </w:r>
      <w:r w:rsidRPr="483203B0" w:rsidR="00F65A6F">
        <w:rPr>
          <w:rFonts w:ascii="SimSun" w:hAnsi="SimSun" w:eastAsia="SimSun" w:cs="SimSun"/>
          <w:sz w:val="22"/>
          <w:szCs w:val="22"/>
        </w:rPr>
        <w:t xml:space="preserve"> 21 </w:t>
      </w:r>
      <w:r w:rsidRPr="483203B0" w:rsidR="00F65A6F">
        <w:rPr>
          <w:rFonts w:ascii="SimSun" w:hAnsi="SimSun" w:eastAsia="SimSun" w:cs="SimSun"/>
          <w:sz w:val="22"/>
          <w:szCs w:val="22"/>
        </w:rPr>
        <w:t>日生效的《欧盟标准合同条款的国际数据传输附录》</w:t>
      </w:r>
      <w:r>
        <w:br/>
      </w:r>
      <w:r w:rsidRPr="483203B0" w:rsidR="00F65A6F">
        <w:rPr>
          <w:rFonts w:ascii="SimSun" w:hAnsi="SimSun" w:eastAsia="SimSun" w:cs="SimSun"/>
          <w:sz w:val="22"/>
          <w:szCs w:val="22"/>
        </w:rPr>
        <w:t>（</w:t>
      </w:r>
      <w:r w:rsidRPr="483203B0" w:rsidR="00F65A6F">
        <w:rPr>
          <w:rFonts w:ascii="SimSun" w:hAnsi="SimSun" w:eastAsia="SimSun" w:cs="SimSun"/>
          <w:sz w:val="22"/>
          <w:szCs w:val="22"/>
        </w:rPr>
        <w:t>B</w:t>
      </w:r>
      <w:r w:rsidRPr="483203B0" w:rsidR="00F65A6F">
        <w:rPr>
          <w:rFonts w:ascii="SimSun" w:hAnsi="SimSun" w:eastAsia="SimSun" w:cs="SimSun"/>
          <w:sz w:val="22"/>
          <w:szCs w:val="22"/>
        </w:rPr>
        <w:t xml:space="preserve">1.0 </w:t>
      </w:r>
      <w:r w:rsidRPr="483203B0" w:rsidR="00F65A6F">
        <w:rPr>
          <w:rFonts w:ascii="SimSun" w:hAnsi="SimSun" w:eastAsia="SimSun" w:cs="SimSun"/>
          <w:sz w:val="22"/>
          <w:szCs w:val="22"/>
        </w:rPr>
        <w:t>版</w:t>
      </w:r>
      <w:r w:rsidRPr="483203B0" w:rsidR="00F65A6F">
        <w:rPr>
          <w:rFonts w:ascii="SimSun" w:hAnsi="SimSun" w:eastAsia="SimSun" w:cs="SimSun"/>
          <w:sz w:val="22"/>
          <w:szCs w:val="22"/>
        </w:rPr>
        <w:t>），并应视为本协议所有各方已全部</w:t>
      </w:r>
      <w:r w:rsidRPr="483203B0" w:rsidR="00E75A72">
        <w:rPr>
          <w:rFonts w:ascii="SimSun" w:hAnsi="SimSun" w:eastAsia="SimSun" w:cs="SimSun"/>
          <w:sz w:val="22"/>
          <w:szCs w:val="22"/>
        </w:rPr>
        <w:t>签订</w:t>
      </w:r>
      <w:r w:rsidRPr="483203B0" w:rsidR="00F65A6F">
        <w:rPr>
          <w:rFonts w:ascii="SimSun" w:hAnsi="SimSun" w:eastAsia="SimSun" w:cs="SimSun"/>
          <w:sz w:val="22"/>
          <w:szCs w:val="22"/>
        </w:rPr>
        <w:t>，涵盖本</w:t>
      </w:r>
      <w:r w:rsidRPr="483203B0" w:rsidR="00F65A6F">
        <w:rPr>
          <w:rFonts w:ascii="SimSun" w:hAnsi="SimSun" w:eastAsia="SimSun" w:cs="SimSun"/>
          <w:sz w:val="22"/>
          <w:szCs w:val="22"/>
        </w:rPr>
        <w:t xml:space="preserve"> JCA </w:t>
      </w:r>
      <w:r w:rsidRPr="483203B0" w:rsidR="00F65A6F">
        <w:rPr>
          <w:rFonts w:ascii="SimSun" w:hAnsi="SimSun" w:eastAsia="SimSun" w:cs="SimSun"/>
          <w:sz w:val="22"/>
          <w:szCs w:val="22"/>
        </w:rPr>
        <w:t>下的所有适用</w:t>
      </w:r>
      <w:r w:rsidRPr="483203B0" w:rsidR="00E316B5">
        <w:rPr>
          <w:rFonts w:ascii="SimSun" w:hAnsi="SimSun" w:eastAsia="SimSun" w:cs="SimSun"/>
          <w:sz w:val="22"/>
          <w:szCs w:val="22"/>
        </w:rPr>
        <w:t>的数据</w:t>
      </w:r>
      <w:r w:rsidRPr="483203B0" w:rsidR="00F65A6F">
        <w:rPr>
          <w:rFonts w:ascii="SimSun" w:hAnsi="SimSun" w:eastAsia="SimSun" w:cs="SimSun"/>
          <w:sz w:val="22"/>
          <w:szCs w:val="22"/>
        </w:rPr>
        <w:t>传输，包括所有</w:t>
      </w:r>
      <w:r w:rsidRPr="483203B0" w:rsidR="00F65A6F">
        <w:rPr>
          <w:rFonts w:ascii="SimSun" w:hAnsi="SimSun" w:eastAsia="SimSun" w:cs="SimSun"/>
          <w:sz w:val="22"/>
          <w:szCs w:val="22"/>
        </w:rPr>
        <w:t>第</w:t>
      </w:r>
      <w:r w:rsidRPr="483203B0" w:rsidR="00F65A6F">
        <w:rPr>
          <w:rFonts w:ascii="SimSun" w:hAnsi="SimSun" w:eastAsia="SimSun" w:cs="SimSun"/>
          <w:sz w:val="22"/>
          <w:szCs w:val="22"/>
        </w:rPr>
        <w:t xml:space="preserve"> 2 </w:t>
      </w:r>
      <w:r w:rsidRPr="483203B0" w:rsidR="00F65A6F">
        <w:rPr>
          <w:rFonts w:ascii="SimSun" w:hAnsi="SimSun" w:eastAsia="SimSun" w:cs="SimSun"/>
          <w:sz w:val="22"/>
          <w:szCs w:val="22"/>
        </w:rPr>
        <w:t>部分强制性条款。</w:t>
      </w:r>
    </w:p>
    <w:p w:rsidRPr="00F65A6F" w:rsidR="00F65A6F" w:rsidP="483203B0" w:rsidRDefault="00F65A6F" w14:paraId="723E490B" w14:textId="77777777">
      <w:pPr>
        <w:spacing w:before="120" w:after="120" w:line="240" w:lineRule="auto"/>
        <w:rPr>
          <w:rStyle w:val="CommentReference"/>
          <w:rFonts w:ascii="SimSun" w:hAnsi="SimSun" w:eastAsia="SimSun" w:cs="SimSun"/>
          <w:sz w:val="22"/>
          <w:szCs w:val="22"/>
        </w:rPr>
      </w:pPr>
    </w:p>
    <w:p w:rsidRPr="00F65A6F" w:rsidR="00F65A6F" w:rsidP="483203B0" w:rsidRDefault="00F65A6F" w14:paraId="5A85182A" w14:textId="77777777">
      <w:pPr>
        <w:spacing w:before="120" w:after="120" w:line="240" w:lineRule="auto"/>
        <w:rPr>
          <w:rStyle w:val="CommentReference"/>
          <w:rFonts w:ascii="SimSun" w:hAnsi="SimSun" w:eastAsia="SimSun" w:cs="SimSun"/>
          <w:b w:val="1"/>
          <w:bCs w:val="1"/>
          <w:sz w:val="22"/>
          <w:szCs w:val="22"/>
        </w:rPr>
      </w:pPr>
      <w:r w:rsidRPr="483203B0" w:rsidR="00F65A6F">
        <w:rPr>
          <w:rStyle w:val="CommentReference"/>
          <w:rFonts w:ascii="SimSun" w:hAnsi="SimSun" w:eastAsia="SimSun" w:cs="SimSun"/>
          <w:b w:val="1"/>
          <w:bCs w:val="1"/>
          <w:sz w:val="22"/>
          <w:szCs w:val="22"/>
        </w:rPr>
        <w:t>瑞士附录：</w:t>
      </w:r>
      <w:r w:rsidRPr="483203B0" w:rsidR="00F65A6F">
        <w:rPr>
          <w:rStyle w:val="CommentReference"/>
          <w:rFonts w:ascii="SimSun" w:hAnsi="SimSun" w:eastAsia="SimSun" w:cs="SimSun"/>
          <w:b w:val="1"/>
          <w:bCs w:val="1"/>
          <w:sz w:val="22"/>
          <w:szCs w:val="22"/>
        </w:rPr>
        <w:t>FADP</w:t>
      </w:r>
    </w:p>
    <w:p w:rsidRPr="00F65A6F" w:rsidR="00F65A6F" w:rsidP="483203B0" w:rsidRDefault="00F65A6F" w14:paraId="3EFCF620" w14:textId="5D6DB8B1">
      <w:pPr>
        <w:pStyle w:val="ListParagraph"/>
        <w:numPr>
          <w:ilvl w:val="0"/>
          <w:numId w:val="28"/>
        </w:numPr>
        <w:spacing w:before="120" w:after="120"/>
        <w:rPr>
          <w:rFonts w:ascii="SimSun" w:hAnsi="SimSun" w:eastAsia="SimSun" w:cs="SimSun"/>
          <w:sz w:val="22"/>
          <w:szCs w:val="22"/>
          <w:lang w:eastAsia="zh-CN"/>
        </w:rPr>
      </w:pPr>
      <w:r w:rsidRPr="483203B0" w:rsidR="00F65A6F">
        <w:rPr>
          <w:rFonts w:ascii="SimSun" w:hAnsi="SimSun" w:eastAsia="SimSun" w:cs="SimSun"/>
          <w:sz w:val="22"/>
          <w:szCs w:val="22"/>
          <w:lang w:eastAsia="zh-CN"/>
        </w:rPr>
        <w:t>就附录</w:t>
      </w:r>
      <w:r w:rsidRPr="483203B0" w:rsidR="00F65A6F">
        <w:rPr>
          <w:rFonts w:ascii="SimSun" w:hAnsi="SimSun" w:eastAsia="SimSun" w:cs="SimSun"/>
          <w:sz w:val="22"/>
          <w:szCs w:val="22"/>
          <w:lang w:eastAsia="zh-CN"/>
        </w:rPr>
        <w:t xml:space="preserve"> 2 </w:t>
      </w:r>
      <w:r w:rsidRPr="483203B0" w:rsidR="00F65A6F">
        <w:rPr>
          <w:rFonts w:ascii="SimSun" w:hAnsi="SimSun" w:eastAsia="SimSun" w:cs="SimSun"/>
          <w:sz w:val="22"/>
          <w:szCs w:val="22"/>
          <w:lang w:eastAsia="zh-CN"/>
        </w:rPr>
        <w:t>中所述数据传输受</w:t>
      </w:r>
      <w:r w:rsidRPr="483203B0" w:rsidR="00F65A6F">
        <w:rPr>
          <w:rFonts w:ascii="SimSun" w:hAnsi="SimSun" w:eastAsia="SimSun" w:cs="SimSun"/>
          <w:sz w:val="22"/>
          <w:szCs w:val="22"/>
          <w:lang w:eastAsia="zh-CN"/>
        </w:rPr>
        <w:t xml:space="preserve"> FADP </w:t>
      </w:r>
      <w:r w:rsidRPr="483203B0" w:rsidR="00F65A6F">
        <w:rPr>
          <w:rFonts w:ascii="SimSun" w:hAnsi="SimSun" w:eastAsia="SimSun" w:cs="SimSun"/>
          <w:sz w:val="22"/>
          <w:szCs w:val="22"/>
          <w:lang w:eastAsia="zh-CN"/>
        </w:rPr>
        <w:t>约束而言，对</w:t>
      </w:r>
      <w:r w:rsidRPr="483203B0" w:rsidR="00F65A6F">
        <w:rPr>
          <w:rFonts w:ascii="SimSun" w:hAnsi="SimSun" w:eastAsia="SimSun" w:cs="SimSun"/>
          <w:sz w:val="22"/>
          <w:szCs w:val="22"/>
          <w:lang w:eastAsia="zh-CN"/>
        </w:rPr>
        <w:t xml:space="preserve"> GDPR </w:t>
      </w:r>
      <w:r w:rsidRPr="483203B0" w:rsidR="00F65A6F">
        <w:rPr>
          <w:rFonts w:ascii="SimSun" w:hAnsi="SimSun" w:eastAsia="SimSun" w:cs="SimSun"/>
          <w:sz w:val="22"/>
          <w:szCs w:val="22"/>
          <w:lang w:eastAsia="zh-CN"/>
        </w:rPr>
        <w:t>的引用应理解为对《瑞士联邦数</w:t>
      </w:r>
      <w:r>
        <w:br/>
      </w:r>
      <w:r w:rsidRPr="483203B0" w:rsidR="00F65A6F">
        <w:rPr>
          <w:rFonts w:ascii="SimSun" w:hAnsi="SimSun" w:eastAsia="SimSun" w:cs="SimSun"/>
          <w:sz w:val="22"/>
          <w:szCs w:val="22"/>
          <w:lang w:eastAsia="zh-CN"/>
        </w:rPr>
        <w:t>据保护法》</w:t>
      </w:r>
      <w:r w:rsidRPr="483203B0" w:rsidR="00F65A6F">
        <w:rPr>
          <w:rFonts w:ascii="SimSun" w:hAnsi="SimSun" w:eastAsia="SimSun" w:cs="SimSun"/>
          <w:sz w:val="22"/>
          <w:szCs w:val="22"/>
          <w:lang w:eastAsia="zh-CN"/>
        </w:rPr>
        <w:t xml:space="preserve">(“FADP”) </w:t>
      </w:r>
      <w:r w:rsidRPr="483203B0" w:rsidR="00F65A6F">
        <w:rPr>
          <w:rFonts w:ascii="SimSun" w:hAnsi="SimSun" w:eastAsia="SimSun" w:cs="SimSun"/>
          <w:sz w:val="22"/>
          <w:szCs w:val="22"/>
          <w:lang w:eastAsia="zh-CN"/>
        </w:rPr>
        <w:t>的引用。</w:t>
      </w:r>
    </w:p>
    <w:p w:rsidRPr="00F65A6F" w:rsidR="00F65A6F" w:rsidP="483203B0" w:rsidRDefault="00F65A6F" w14:paraId="097AEE90" w14:textId="77777777">
      <w:pPr>
        <w:pStyle w:val="ListParagraph"/>
        <w:numPr>
          <w:ilvl w:val="0"/>
          <w:numId w:val="28"/>
        </w:numPr>
        <w:spacing w:before="120" w:after="120"/>
        <w:rPr>
          <w:rFonts w:ascii="SimSun" w:hAnsi="SimSun" w:eastAsia="SimSun" w:cs="SimSun"/>
          <w:sz w:val="22"/>
          <w:szCs w:val="22"/>
          <w:lang w:eastAsia="zh-CN"/>
        </w:rPr>
      </w:pPr>
      <w:r w:rsidRPr="483203B0" w:rsidR="00F65A6F">
        <w:rPr>
          <w:rFonts w:ascii="SimSun" w:hAnsi="SimSun" w:eastAsia="SimSun" w:cs="SimSun"/>
          <w:sz w:val="22"/>
          <w:szCs w:val="22"/>
          <w:lang w:eastAsia="zh-CN"/>
        </w:rPr>
        <w:t>在</w:t>
      </w:r>
      <w:r w:rsidRPr="483203B0" w:rsidR="00F65A6F">
        <w:rPr>
          <w:rFonts w:ascii="SimSun" w:hAnsi="SimSun" w:eastAsia="SimSun" w:cs="SimSun"/>
          <w:sz w:val="22"/>
          <w:szCs w:val="22"/>
          <w:lang w:eastAsia="zh-CN"/>
        </w:rPr>
        <w:t xml:space="preserve"> FADP </w:t>
      </w:r>
      <w:r w:rsidRPr="483203B0" w:rsidR="00F65A6F">
        <w:rPr>
          <w:rFonts w:ascii="SimSun" w:hAnsi="SimSun" w:eastAsia="SimSun" w:cs="SimSun"/>
          <w:sz w:val="22"/>
          <w:szCs w:val="22"/>
          <w:lang w:eastAsia="zh-CN"/>
        </w:rPr>
        <w:t>规定的期限内，法人实体的个人数据应根据本条款受到与作为数据主体的个人相同的保护。</w:t>
      </w:r>
    </w:p>
    <w:p w:rsidRPr="00F65A6F" w:rsidR="00F65A6F" w:rsidP="483203B0" w:rsidRDefault="00F65A6F" w14:paraId="4C1EC1FC" w14:textId="77777777">
      <w:pPr>
        <w:pStyle w:val="ListParagraph"/>
        <w:numPr>
          <w:ilvl w:val="0"/>
          <w:numId w:val="28"/>
        </w:numPr>
        <w:spacing w:before="120" w:after="120"/>
        <w:rPr>
          <w:rFonts w:ascii="SimSun" w:hAnsi="SimSun" w:eastAsia="SimSun" w:cs="SimSun"/>
          <w:sz w:val="22"/>
          <w:szCs w:val="22"/>
        </w:rPr>
      </w:pPr>
      <w:r w:rsidRPr="483203B0" w:rsidR="00F65A6F">
        <w:rPr>
          <w:rFonts w:ascii="SimSun" w:hAnsi="SimSun" w:eastAsia="SimSun" w:cs="SimSun"/>
          <w:sz w:val="22"/>
          <w:szCs w:val="22"/>
        </w:rPr>
        <w:t>第</w:t>
      </w:r>
      <w:r w:rsidRPr="483203B0" w:rsidR="00F65A6F">
        <w:rPr>
          <w:rFonts w:ascii="SimSun" w:hAnsi="SimSun" w:eastAsia="SimSun" w:cs="SimSun"/>
          <w:sz w:val="22"/>
          <w:szCs w:val="22"/>
        </w:rPr>
        <w:t xml:space="preserve"> 13 </w:t>
      </w:r>
      <w:r w:rsidRPr="483203B0" w:rsidR="00F65A6F">
        <w:rPr>
          <w:rFonts w:ascii="SimSun" w:hAnsi="SimSun" w:eastAsia="SimSun" w:cs="SimSun"/>
          <w:sz w:val="22"/>
          <w:szCs w:val="22"/>
        </w:rPr>
        <w:t>条：平行监管</w:t>
      </w:r>
    </w:p>
    <w:p w:rsidRPr="00F65A6F" w:rsidR="00F65A6F" w:rsidP="483203B0" w:rsidRDefault="00F65A6F" w14:paraId="5304B8D0" w14:textId="77777777">
      <w:pPr>
        <w:pStyle w:val="ListParagraph"/>
        <w:numPr>
          <w:ilvl w:val="1"/>
          <w:numId w:val="28"/>
        </w:numPr>
        <w:spacing w:before="120" w:after="120"/>
        <w:ind w:right="-270"/>
        <w:rPr>
          <w:rFonts w:ascii="SimSun" w:hAnsi="SimSun" w:eastAsia="SimSun" w:cs="SimSun"/>
          <w:sz w:val="22"/>
          <w:szCs w:val="22"/>
          <w:lang w:eastAsia="zh-CN"/>
        </w:rPr>
      </w:pPr>
      <w:r w:rsidRPr="483203B0" w:rsidR="00F65A6F">
        <w:rPr>
          <w:rFonts w:ascii="SimSun" w:hAnsi="SimSun" w:eastAsia="SimSun" w:cs="SimSun"/>
          <w:sz w:val="22"/>
          <w:szCs w:val="22"/>
          <w:lang w:eastAsia="zh-CN"/>
        </w:rPr>
        <w:t>如果数据传输受</w:t>
      </w:r>
      <w:r w:rsidRPr="483203B0" w:rsidR="00F65A6F">
        <w:rPr>
          <w:rFonts w:ascii="SimSun" w:hAnsi="SimSun" w:eastAsia="SimSun" w:cs="SimSun"/>
          <w:sz w:val="22"/>
          <w:szCs w:val="22"/>
          <w:lang w:eastAsia="zh-CN"/>
        </w:rPr>
        <w:t xml:space="preserve"> FADP </w:t>
      </w:r>
      <w:r w:rsidRPr="483203B0" w:rsidR="00F65A6F">
        <w:rPr>
          <w:rFonts w:ascii="SimSun" w:hAnsi="SimSun" w:eastAsia="SimSun" w:cs="SimSun"/>
          <w:sz w:val="22"/>
          <w:szCs w:val="22"/>
          <w:lang w:eastAsia="zh-CN"/>
        </w:rPr>
        <w:t>管辖：联邦数据保护和信息专员</w:t>
      </w:r>
      <w:r w:rsidRPr="483203B0" w:rsidR="00F65A6F">
        <w:rPr>
          <w:rFonts w:ascii="SimSun" w:hAnsi="SimSun" w:eastAsia="SimSun" w:cs="SimSun"/>
          <w:sz w:val="22"/>
          <w:szCs w:val="22"/>
          <w:lang w:eastAsia="zh-CN"/>
        </w:rPr>
        <w:t xml:space="preserve"> (“FDPIC”) </w:t>
      </w:r>
      <w:r w:rsidRPr="483203B0" w:rsidR="00F65A6F">
        <w:rPr>
          <w:rFonts w:ascii="SimSun" w:hAnsi="SimSun" w:eastAsia="SimSun" w:cs="SimSun"/>
          <w:sz w:val="22"/>
          <w:szCs w:val="22"/>
          <w:lang w:eastAsia="zh-CN"/>
        </w:rPr>
        <w:t>是主管监督机构；</w:t>
      </w:r>
    </w:p>
    <w:p w:rsidRPr="00F65A6F" w:rsidR="00F65A6F" w:rsidP="483203B0" w:rsidRDefault="00F65A6F" w14:paraId="7732DC59" w14:textId="77777777">
      <w:pPr>
        <w:pStyle w:val="ListParagraph"/>
        <w:numPr>
          <w:ilvl w:val="1"/>
          <w:numId w:val="28"/>
        </w:numPr>
        <w:spacing w:before="120" w:after="120"/>
        <w:rPr>
          <w:rFonts w:ascii="SimSun" w:hAnsi="SimSun" w:eastAsia="SimSun" w:cs="SimSun"/>
          <w:sz w:val="22"/>
          <w:szCs w:val="22"/>
          <w:lang w:eastAsia="zh-CN"/>
        </w:rPr>
      </w:pPr>
      <w:r w:rsidRPr="483203B0" w:rsidR="00F65A6F">
        <w:rPr>
          <w:rFonts w:ascii="SimSun" w:hAnsi="SimSun" w:eastAsia="SimSun" w:cs="SimSun"/>
          <w:sz w:val="22"/>
          <w:szCs w:val="22"/>
          <w:lang w:eastAsia="zh-CN"/>
        </w:rPr>
        <w:t>如果数据传输受</w:t>
      </w:r>
      <w:r w:rsidRPr="483203B0" w:rsidR="00F65A6F">
        <w:rPr>
          <w:rFonts w:ascii="SimSun" w:hAnsi="SimSun" w:eastAsia="SimSun" w:cs="SimSun"/>
          <w:sz w:val="22"/>
          <w:szCs w:val="22"/>
          <w:lang w:eastAsia="zh-CN"/>
        </w:rPr>
        <w:t xml:space="preserve"> GDPR </w:t>
      </w:r>
      <w:r w:rsidRPr="483203B0" w:rsidR="00F65A6F">
        <w:rPr>
          <w:rFonts w:ascii="SimSun" w:hAnsi="SimSun" w:eastAsia="SimSun" w:cs="SimSun"/>
          <w:sz w:val="22"/>
          <w:szCs w:val="22"/>
          <w:lang w:eastAsia="zh-CN"/>
        </w:rPr>
        <w:t>管辖：则第</w:t>
      </w:r>
      <w:r w:rsidRPr="483203B0" w:rsidR="00F65A6F">
        <w:rPr>
          <w:rFonts w:ascii="SimSun" w:hAnsi="SimSun" w:eastAsia="SimSun" w:cs="SimSun"/>
          <w:sz w:val="22"/>
          <w:szCs w:val="22"/>
          <w:lang w:eastAsia="zh-CN"/>
        </w:rPr>
        <w:t xml:space="preserve"> 13(a) </w:t>
      </w:r>
      <w:r w:rsidRPr="483203B0" w:rsidR="00F65A6F">
        <w:rPr>
          <w:rFonts w:ascii="SimSun" w:hAnsi="SimSun" w:eastAsia="SimSun" w:cs="SimSun"/>
          <w:sz w:val="22"/>
          <w:szCs w:val="22"/>
          <w:lang w:eastAsia="zh-CN"/>
        </w:rPr>
        <w:t>条的标准适用。</w:t>
      </w:r>
    </w:p>
    <w:p w:rsidRPr="00F65A6F" w:rsidR="00F65A6F" w:rsidP="483203B0" w:rsidRDefault="00F65A6F" w14:paraId="753C4BE6" w14:textId="77777777">
      <w:pPr>
        <w:pStyle w:val="ListParagraph"/>
        <w:numPr>
          <w:ilvl w:val="0"/>
          <w:numId w:val="28"/>
        </w:numPr>
        <w:spacing w:before="120" w:after="120"/>
        <w:rPr>
          <w:rFonts w:ascii="SimSun" w:hAnsi="SimSun" w:eastAsia="SimSun" w:cs="SimSun"/>
          <w:sz w:val="22"/>
          <w:szCs w:val="22"/>
          <w:lang w:eastAsia="zh-CN"/>
        </w:rPr>
      </w:pPr>
      <w:r w:rsidRPr="483203B0" w:rsidR="00F65A6F">
        <w:rPr>
          <w:rFonts w:ascii="SimSun" w:hAnsi="SimSun" w:eastAsia="SimSun" w:cs="SimSun"/>
          <w:sz w:val="22"/>
          <w:szCs w:val="22"/>
          <w:lang w:eastAsia="zh-CN"/>
        </w:rPr>
        <w:t>第</w:t>
      </w:r>
      <w:r w:rsidRPr="483203B0" w:rsidR="00F65A6F">
        <w:rPr>
          <w:rFonts w:ascii="SimSun" w:hAnsi="SimSun" w:eastAsia="SimSun" w:cs="SimSun"/>
          <w:sz w:val="22"/>
          <w:szCs w:val="22"/>
          <w:lang w:eastAsia="zh-CN"/>
        </w:rPr>
        <w:t xml:space="preserve"> 18(c) </w:t>
      </w:r>
      <w:r w:rsidRPr="483203B0" w:rsidR="00F65A6F">
        <w:rPr>
          <w:rFonts w:ascii="SimSun" w:hAnsi="SimSun" w:eastAsia="SimSun" w:cs="SimSun"/>
          <w:sz w:val="22"/>
          <w:szCs w:val="22"/>
          <w:lang w:eastAsia="zh-CN"/>
        </w:rPr>
        <w:t>条：选择法院和司法管辖区：惯常居住地在瑞士的数据主体也可以向瑞士法院对数据出口者和</w:t>
      </w:r>
      <w:r w:rsidRPr="483203B0" w:rsidR="00F65A6F">
        <w:rPr>
          <w:rFonts w:ascii="SimSun" w:hAnsi="SimSun" w:eastAsia="SimSun" w:cs="SimSun"/>
          <w:sz w:val="22"/>
          <w:szCs w:val="22"/>
          <w:lang w:eastAsia="zh-CN"/>
        </w:rPr>
        <w:t>/</w:t>
      </w:r>
      <w:r w:rsidRPr="483203B0" w:rsidR="00F65A6F">
        <w:rPr>
          <w:rFonts w:ascii="SimSun" w:hAnsi="SimSun" w:eastAsia="SimSun" w:cs="SimSun"/>
          <w:sz w:val="22"/>
          <w:szCs w:val="22"/>
          <w:lang w:eastAsia="zh-CN"/>
        </w:rPr>
        <w:t>或数据进口者提起法律诉讼。</w:t>
      </w:r>
    </w:p>
    <w:p w:rsidRPr="00F65A6F" w:rsidR="00F65A6F" w:rsidP="483203B0" w:rsidRDefault="00F65A6F" w14:paraId="2538A347" w14:textId="77777777">
      <w:pPr>
        <w:pStyle w:val="ListParagraph"/>
        <w:spacing w:before="120" w:after="120"/>
        <w:rPr>
          <w:rFonts w:ascii="SimSun" w:hAnsi="SimSun" w:eastAsia="SimSun" w:cs="SimSun"/>
          <w:sz w:val="22"/>
          <w:szCs w:val="22"/>
          <w:lang w:eastAsia="zh-CN"/>
        </w:rPr>
      </w:pPr>
    </w:p>
    <w:p w:rsidRPr="00F65A6F" w:rsidR="00F65A6F" w:rsidP="483203B0" w:rsidRDefault="00F65A6F" w14:paraId="08DCA3DA" w14:textId="77777777">
      <w:pPr>
        <w:spacing w:before="120" w:after="120" w:line="240" w:lineRule="auto"/>
        <w:rPr>
          <w:rStyle w:val="CommentReference"/>
          <w:rFonts w:ascii="SimSun" w:hAnsi="SimSun" w:eastAsia="SimSun" w:cs="SimSun"/>
          <w:b w:val="1"/>
          <w:bCs w:val="1"/>
          <w:sz w:val="22"/>
          <w:szCs w:val="22"/>
        </w:rPr>
      </w:pPr>
      <w:r w:rsidRPr="483203B0" w:rsidR="00F65A6F">
        <w:rPr>
          <w:rStyle w:val="CommentReference"/>
          <w:rFonts w:ascii="SimSun" w:hAnsi="SimSun" w:eastAsia="SimSun" w:cs="SimSun"/>
          <w:b w:val="1"/>
          <w:bCs w:val="1"/>
          <w:sz w:val="22"/>
          <w:szCs w:val="22"/>
        </w:rPr>
        <w:t>加拿大附录：魁北克法</w:t>
      </w:r>
      <w:r w:rsidRPr="483203B0" w:rsidR="00F65A6F">
        <w:rPr>
          <w:rStyle w:val="CommentReference"/>
          <w:rFonts w:ascii="SimSun" w:hAnsi="SimSun" w:eastAsia="SimSun" w:cs="SimSun"/>
          <w:b w:val="1"/>
          <w:bCs w:val="1"/>
          <w:sz w:val="22"/>
          <w:szCs w:val="22"/>
        </w:rPr>
        <w:t xml:space="preserve"> 25</w:t>
      </w:r>
    </w:p>
    <w:p w:rsidRPr="00F65A6F" w:rsidR="00F65A6F" w:rsidP="483203B0" w:rsidRDefault="00F65A6F" w14:paraId="1386997F" w14:textId="1B7ABAC9">
      <w:pPr>
        <w:pStyle w:val="ListParagraph"/>
        <w:numPr>
          <w:ilvl w:val="3"/>
          <w:numId w:val="28"/>
        </w:numPr>
        <w:spacing w:before="120" w:after="120"/>
        <w:rPr>
          <w:rStyle w:val="CommentReference"/>
          <w:rFonts w:ascii="SimSun" w:hAnsi="SimSun" w:eastAsia="SimSun" w:cs="SimSun"/>
          <w:sz w:val="22"/>
          <w:szCs w:val="22"/>
          <w:lang w:eastAsia="zh-CN"/>
        </w:rPr>
      </w:pPr>
      <w:r w:rsidRPr="483203B0" w:rsidR="00F65A6F">
        <w:rPr>
          <w:rStyle w:val="CommentReference"/>
          <w:rFonts w:ascii="SimSun" w:hAnsi="SimSun" w:eastAsia="SimSun" w:cs="SimSun"/>
          <w:sz w:val="22"/>
          <w:szCs w:val="22"/>
          <w:lang w:eastAsia="zh-CN"/>
        </w:rPr>
        <w:t>本</w:t>
      </w:r>
      <w:r w:rsidRPr="483203B0" w:rsidR="00F65A6F">
        <w:rPr>
          <w:rStyle w:val="CommentReference"/>
          <w:rFonts w:ascii="SimSun" w:hAnsi="SimSun" w:eastAsia="SimSun" w:cs="SimSun"/>
          <w:sz w:val="22"/>
          <w:szCs w:val="22"/>
          <w:lang w:eastAsia="zh-CN"/>
        </w:rPr>
        <w:t xml:space="preserve"> JCA </w:t>
      </w:r>
      <w:r w:rsidRPr="483203B0" w:rsidR="00F65A6F">
        <w:rPr>
          <w:rStyle w:val="CommentReference"/>
          <w:rFonts w:ascii="SimSun" w:hAnsi="SimSun" w:eastAsia="SimSun" w:cs="SimSun"/>
          <w:sz w:val="22"/>
          <w:szCs w:val="22"/>
          <w:lang w:eastAsia="zh-CN"/>
        </w:rPr>
        <w:t>要求的与个人数据泄露相关的任何通知，以及本协议要求的任何类似通知，</w:t>
      </w:r>
      <w:r>
        <w:br/>
      </w:r>
      <w:r w:rsidRPr="483203B0" w:rsidR="00F65A6F">
        <w:rPr>
          <w:rStyle w:val="CommentReference"/>
          <w:rFonts w:ascii="SimSun" w:hAnsi="SimSun" w:eastAsia="SimSun" w:cs="SimSun"/>
          <w:sz w:val="22"/>
          <w:szCs w:val="22"/>
          <w:lang w:eastAsia="zh-CN"/>
        </w:rPr>
        <w:t>也应适用于供应商违反或试图违反本</w:t>
      </w:r>
      <w:r w:rsidRPr="483203B0" w:rsidR="00F65A6F">
        <w:rPr>
          <w:rStyle w:val="CommentReference"/>
          <w:rFonts w:ascii="SimSun" w:hAnsi="SimSun" w:eastAsia="SimSun" w:cs="SimSun"/>
          <w:sz w:val="22"/>
          <w:szCs w:val="22"/>
          <w:lang w:eastAsia="zh-CN"/>
        </w:rPr>
        <w:t xml:space="preserve"> JCA </w:t>
      </w:r>
      <w:r w:rsidRPr="483203B0" w:rsidR="00F65A6F">
        <w:rPr>
          <w:rStyle w:val="CommentReference"/>
          <w:rFonts w:ascii="SimSun" w:hAnsi="SimSun" w:eastAsia="SimSun" w:cs="SimSun"/>
          <w:sz w:val="22"/>
          <w:szCs w:val="22"/>
          <w:lang w:eastAsia="zh-CN"/>
        </w:rPr>
        <w:t>的任何事件。</w:t>
      </w:r>
    </w:p>
    <w:p w:rsidRPr="00F65A6F" w:rsidR="00F65A6F" w:rsidP="483203B0" w:rsidRDefault="00F65A6F" w14:paraId="2DBB5290" w14:textId="77777777">
      <w:pPr>
        <w:pStyle w:val="ListParagraph"/>
        <w:numPr>
          <w:ilvl w:val="3"/>
          <w:numId w:val="28"/>
        </w:numPr>
        <w:spacing w:before="120" w:after="120"/>
        <w:rPr>
          <w:rStyle w:val="CommentReference"/>
          <w:rFonts w:ascii="SimSun" w:hAnsi="SimSun" w:eastAsia="SimSun" w:cs="SimSun"/>
          <w:sz w:val="22"/>
          <w:szCs w:val="22"/>
          <w:lang w:eastAsia="zh-CN"/>
        </w:rPr>
      </w:pPr>
      <w:r w:rsidRPr="483203B0" w:rsidR="00F65A6F">
        <w:rPr>
          <w:rStyle w:val="CommentReference"/>
          <w:rFonts w:ascii="SimSun" w:hAnsi="SimSun" w:eastAsia="SimSun" w:cs="SimSun"/>
          <w:sz w:val="22"/>
          <w:szCs w:val="22"/>
          <w:lang w:eastAsia="zh-CN"/>
        </w:rPr>
        <w:t>如果需要收集与本</w:t>
      </w:r>
      <w:r w:rsidRPr="483203B0" w:rsidR="00F65A6F">
        <w:rPr>
          <w:rStyle w:val="CommentReference"/>
          <w:rFonts w:ascii="SimSun" w:hAnsi="SimSun" w:eastAsia="SimSun" w:cs="SimSun"/>
          <w:sz w:val="22"/>
          <w:szCs w:val="22"/>
          <w:lang w:eastAsia="zh-CN"/>
        </w:rPr>
        <w:t xml:space="preserve"> JCA </w:t>
      </w:r>
      <w:r w:rsidRPr="483203B0" w:rsidR="00F65A6F">
        <w:rPr>
          <w:rStyle w:val="CommentReference"/>
          <w:rFonts w:ascii="SimSun" w:hAnsi="SimSun" w:eastAsia="SimSun" w:cs="SimSun"/>
          <w:sz w:val="22"/>
          <w:szCs w:val="22"/>
          <w:lang w:eastAsia="zh-CN"/>
        </w:rPr>
        <w:t>条款相关的同意，供应商还必须</w:t>
      </w:r>
      <w:r w:rsidRPr="483203B0" w:rsidR="00F65A6F">
        <w:rPr>
          <w:rFonts w:ascii="SimSun" w:hAnsi="SimSun" w:eastAsia="SimSun" w:cs="SimSun"/>
          <w:sz w:val="22"/>
          <w:szCs w:val="22"/>
          <w:lang w:eastAsia="zh-CN"/>
        </w:rPr>
        <w:t>在协议结束后三</w:t>
      </w:r>
      <w:r w:rsidRPr="483203B0" w:rsidR="00F65A6F">
        <w:rPr>
          <w:rFonts w:ascii="SimSun" w:hAnsi="SimSun" w:eastAsia="SimSun" w:cs="SimSun"/>
          <w:sz w:val="22"/>
          <w:szCs w:val="22"/>
          <w:lang w:eastAsia="zh-CN"/>
        </w:rPr>
        <w:t xml:space="preserve"> (3) </w:t>
      </w:r>
      <w:r w:rsidRPr="483203B0" w:rsidR="00F65A6F">
        <w:rPr>
          <w:rFonts w:ascii="SimSun" w:hAnsi="SimSun" w:eastAsia="SimSun" w:cs="SimSun"/>
          <w:sz w:val="22"/>
          <w:szCs w:val="22"/>
          <w:lang w:eastAsia="zh-CN"/>
        </w:rPr>
        <w:t>年内保留所有同意的证据。</w:t>
      </w:r>
    </w:p>
    <w:p w:rsidRPr="00F65A6F" w:rsidR="002C6459" w:rsidP="483203B0" w:rsidRDefault="002C6459" w14:paraId="40ED79D3" w14:textId="0786BB37">
      <w:pPr>
        <w:spacing w:before="0" w:beforeAutospacing="off" w:after="160" w:afterAutospacing="off" w:line="257" w:lineRule="auto"/>
        <w:rPr>
          <w:rFonts w:ascii="SimSun" w:hAnsi="SimSun" w:eastAsia="SimSun" w:cs="SimSun"/>
          <w:b w:val="1"/>
          <w:bCs w:val="1"/>
          <w:noProof w:val="0"/>
          <w:sz w:val="22"/>
          <w:szCs w:val="22"/>
          <w:lang w:eastAsia="zh-CN"/>
        </w:rPr>
      </w:pPr>
      <w:r w:rsidRPr="483203B0" w:rsidR="49289E21">
        <w:rPr>
          <w:rFonts w:ascii="SimSun" w:hAnsi="SimSun" w:eastAsia="SimSun" w:cs="SimSun"/>
          <w:b w:val="1"/>
          <w:bCs w:val="1"/>
          <w:noProof w:val="0"/>
          <w:sz w:val="22"/>
          <w:szCs w:val="22"/>
          <w:lang w:eastAsia="zh-CN"/>
        </w:rPr>
        <w:t>阿联酋附加条款：2021年第45号联邦个人数据保护法</w:t>
      </w:r>
    </w:p>
    <w:p w:rsidRPr="00F65A6F" w:rsidR="002C6459" w:rsidP="483203B0" w:rsidRDefault="002C6459" w14:paraId="53703D03" w14:textId="3246EA29">
      <w:pPr>
        <w:pStyle w:val="ListParagraph"/>
        <w:numPr>
          <w:ilvl w:val="0"/>
          <w:numId w:val="33"/>
        </w:numPr>
        <w:spacing w:before="0" w:beforeAutospacing="off" w:after="0" w:afterAutospacing="off"/>
        <w:ind w:left="360" w:right="0" w:hanging="360"/>
        <w:rPr>
          <w:rFonts w:ascii="SimSun" w:hAnsi="SimSun" w:eastAsia="SimSun" w:cs="SimSun"/>
          <w:noProof w:val="0"/>
          <w:sz w:val="22"/>
          <w:szCs w:val="22"/>
          <w:lang w:eastAsia="zh-CN"/>
        </w:rPr>
      </w:pPr>
      <w:r w:rsidRPr="483203B0" w:rsidR="49289E21">
        <w:rPr>
          <w:rFonts w:ascii="SimSun" w:hAnsi="SimSun" w:eastAsia="SimSun" w:cs="SimSun"/>
          <w:noProof w:val="0"/>
          <w:sz w:val="22"/>
          <w:szCs w:val="22"/>
          <w:lang w:eastAsia="zh-CN"/>
        </w:rPr>
        <w:t>只要附录2中描述的数据传输受到阿联酋第45号联邦个人数据保护法（“PDPL”）的约束，除非且直到阿联酋数据办公室发布自己的标准合同条款以合法化将个人信息传输到阿联酋之外，并且双方已签订此类标准合同条款，双方同意附录2中所附的标准合同条款应根据具体情况进行适用，以便为个人信息和数据主体提供适当的保障。为此目的： a</w:t>
      </w:r>
      <w:r w:rsidRPr="483203B0" w:rsidR="49289E21">
        <w:rPr>
          <w:rFonts w:ascii="SimSun" w:hAnsi="SimSun" w:eastAsia="SimSun" w:cs="SimSun"/>
          <w:noProof w:val="0"/>
          <w:sz w:val="22"/>
          <w:szCs w:val="22"/>
          <w:lang w:eastAsia="zh-CN"/>
        </w:rPr>
        <w:t>. 对</w:t>
      </w:r>
      <w:r w:rsidRPr="483203B0" w:rsidR="49289E21">
        <w:rPr>
          <w:rFonts w:ascii="SimSun" w:hAnsi="SimSun" w:eastAsia="SimSun" w:cs="SimSun"/>
          <w:noProof w:val="0"/>
          <w:sz w:val="22"/>
          <w:szCs w:val="22"/>
          <w:lang w:eastAsia="zh-CN"/>
        </w:rPr>
        <w:t>“欧盟（EU）2016/679条例”、“2016年4月27日欧洲议会和理事会关于自然人数据处理的条例（EU）2016/679（通用数据保护条例）”以及“该条例”的提及，均替换为“PDPL”。 b</w:t>
      </w:r>
      <w:r w:rsidRPr="483203B0" w:rsidR="49289E21">
        <w:rPr>
          <w:rFonts w:ascii="SimSun" w:hAnsi="SimSun" w:eastAsia="SimSun" w:cs="SimSun"/>
          <w:noProof w:val="0"/>
          <w:sz w:val="22"/>
          <w:szCs w:val="22"/>
          <w:lang w:eastAsia="zh-CN"/>
        </w:rPr>
        <w:t>. 对</w:t>
      </w:r>
      <w:r w:rsidRPr="483203B0" w:rsidR="49289E21">
        <w:rPr>
          <w:rFonts w:ascii="SimSun" w:hAnsi="SimSun" w:eastAsia="SimSun" w:cs="SimSun"/>
          <w:noProof w:val="0"/>
          <w:sz w:val="22"/>
          <w:szCs w:val="22"/>
          <w:lang w:eastAsia="zh-CN"/>
        </w:rPr>
        <w:t>“欧盟（EU）2016/679条例”特定条款的提及，替换为PDPL的相应条款或章节。 c</w:t>
      </w:r>
      <w:r w:rsidRPr="483203B0" w:rsidR="49289E21">
        <w:rPr>
          <w:rFonts w:ascii="SimSun" w:hAnsi="SimSun" w:eastAsia="SimSun" w:cs="SimSun"/>
          <w:noProof w:val="0"/>
          <w:sz w:val="22"/>
          <w:szCs w:val="22"/>
          <w:lang w:eastAsia="zh-CN"/>
        </w:rPr>
        <w:t>. 对</w:t>
      </w:r>
      <w:r w:rsidRPr="483203B0" w:rsidR="49289E21">
        <w:rPr>
          <w:rFonts w:ascii="SimSun" w:hAnsi="SimSun" w:eastAsia="SimSun" w:cs="SimSun"/>
          <w:noProof w:val="0"/>
          <w:sz w:val="22"/>
          <w:szCs w:val="22"/>
          <w:lang w:eastAsia="zh-CN"/>
        </w:rPr>
        <w:t>“欧盟”、“联盟”、“欧盟成员国”、“成员国”及“欧盟或成员国”的提及，均替换为“阿联酋”。 d</w:t>
      </w:r>
      <w:r w:rsidRPr="483203B0" w:rsidR="49289E21">
        <w:rPr>
          <w:rFonts w:ascii="SimSun" w:hAnsi="SimSun" w:eastAsia="SimSun" w:cs="SimSun"/>
          <w:noProof w:val="0"/>
          <w:sz w:val="22"/>
          <w:szCs w:val="22"/>
          <w:lang w:eastAsia="zh-CN"/>
        </w:rPr>
        <w:t>. 对</w:t>
      </w:r>
      <w:r w:rsidRPr="483203B0" w:rsidR="49289E21">
        <w:rPr>
          <w:rFonts w:ascii="SimSun" w:hAnsi="SimSun" w:eastAsia="SimSun" w:cs="SimSun"/>
          <w:noProof w:val="0"/>
          <w:sz w:val="22"/>
          <w:szCs w:val="22"/>
          <w:lang w:eastAsia="zh-CN"/>
        </w:rPr>
        <w:t>“主管监督机构”和“监督机构”的提及，均替换为“数据办公室”。 e</w:t>
      </w:r>
      <w:r w:rsidRPr="483203B0" w:rsidR="49289E21">
        <w:rPr>
          <w:rFonts w:ascii="SimSun" w:hAnsi="SimSun" w:eastAsia="SimSun" w:cs="SimSun"/>
          <w:noProof w:val="0"/>
          <w:sz w:val="22"/>
          <w:szCs w:val="22"/>
          <w:lang w:eastAsia="zh-CN"/>
        </w:rPr>
        <w:t>. 任何</w:t>
      </w:r>
      <w:r w:rsidRPr="483203B0" w:rsidR="49289E21">
        <w:rPr>
          <w:rFonts w:ascii="SimSun" w:hAnsi="SimSun" w:eastAsia="SimSun" w:cs="SimSun"/>
          <w:noProof w:val="0"/>
          <w:sz w:val="22"/>
          <w:szCs w:val="22"/>
          <w:lang w:eastAsia="zh-CN"/>
        </w:rPr>
        <w:t>因标准合同条款引起的争议，应由阿联酋法律管辖并由阿联酋法院解决。双方同意服从这些法院的管辖。 f</w:t>
      </w:r>
      <w:r w:rsidRPr="483203B0" w:rsidR="49289E21">
        <w:rPr>
          <w:rFonts w:ascii="SimSun" w:hAnsi="SimSun" w:eastAsia="SimSun" w:cs="SimSun"/>
          <w:noProof w:val="0"/>
          <w:sz w:val="22"/>
          <w:szCs w:val="22"/>
          <w:lang w:eastAsia="zh-CN"/>
        </w:rPr>
        <w:t>. 如果</w:t>
      </w:r>
      <w:r w:rsidRPr="483203B0" w:rsidR="49289E21">
        <w:rPr>
          <w:rFonts w:ascii="SimSun" w:hAnsi="SimSun" w:eastAsia="SimSun" w:cs="SimSun"/>
          <w:noProof w:val="0"/>
          <w:sz w:val="22"/>
          <w:szCs w:val="22"/>
          <w:lang w:eastAsia="zh-CN"/>
        </w:rPr>
        <w:t>附录2中所附的标准合同条款与PDPL之间存在任何不一致或冲突，以PDPL为准。 g</w:t>
      </w:r>
      <w:r w:rsidRPr="483203B0" w:rsidR="49289E21">
        <w:rPr>
          <w:rFonts w:ascii="SimSun" w:hAnsi="SimSun" w:eastAsia="SimSun" w:cs="SimSun"/>
          <w:noProof w:val="0"/>
          <w:sz w:val="22"/>
          <w:szCs w:val="22"/>
          <w:lang w:eastAsia="zh-CN"/>
        </w:rPr>
        <w:t>. 如果</w:t>
      </w:r>
      <w:r w:rsidRPr="483203B0" w:rsidR="49289E21">
        <w:rPr>
          <w:rFonts w:ascii="SimSun" w:hAnsi="SimSun" w:eastAsia="SimSun" w:cs="SimSun"/>
          <w:noProof w:val="0"/>
          <w:sz w:val="22"/>
          <w:szCs w:val="22"/>
          <w:lang w:eastAsia="zh-CN"/>
        </w:rPr>
        <w:t>附录2中所附的标准合同条款在适用于阿联酋之外的个人信息传输方面的含义不明确，或有多个含义，则适用最符合PDPL的含义。</w:t>
      </w:r>
    </w:p>
    <w:p w:rsidRPr="00F65A6F" w:rsidR="002C6459" w:rsidP="483203B0" w:rsidRDefault="002C6459" w14:paraId="37917B1E" w14:textId="132EE361">
      <w:pPr>
        <w:pStyle w:val="ListParagraph"/>
        <w:numPr>
          <w:ilvl w:val="0"/>
          <w:numId w:val="33"/>
        </w:numPr>
        <w:spacing w:before="0" w:beforeAutospacing="off" w:after="0" w:afterAutospacing="off"/>
        <w:ind w:left="360" w:right="0" w:hanging="360"/>
        <w:rPr>
          <w:rFonts w:ascii="SimSun" w:hAnsi="SimSun" w:eastAsia="SimSun" w:cs="SimSun"/>
          <w:noProof w:val="0"/>
          <w:sz w:val="22"/>
          <w:szCs w:val="22"/>
          <w:lang w:eastAsia="zh-CN"/>
        </w:rPr>
      </w:pPr>
      <w:r w:rsidRPr="483203B0" w:rsidR="49289E21">
        <w:rPr>
          <w:rFonts w:ascii="SimSun" w:hAnsi="SimSun" w:eastAsia="SimSun" w:cs="SimSun"/>
          <w:noProof w:val="0"/>
          <w:sz w:val="22"/>
          <w:szCs w:val="22"/>
          <w:lang w:eastAsia="zh-CN"/>
        </w:rPr>
        <w:t>如果阿联酋数据办公室发布了自己的标准合同条款以合法化将个人信息传输到阿联酋之外，双方应本着诚意进行谈判，以期尽快达成并实施标准合同条款。如果双方根据前述句子的规定签订标准合同条款，则此类标准合同条款将取代附录2中所附的标准合同条款，作为在PDPL约束下向阿联酋以外传输个人信息的适当保障措施。</w:t>
      </w:r>
    </w:p>
    <w:p w:rsidRPr="00F65A6F" w:rsidR="002C6459" w:rsidP="483203B0" w:rsidRDefault="002C6459" w14:paraId="1AB3C1DF" w14:textId="514669FA">
      <w:pPr>
        <w:pStyle w:val="ListParagraph"/>
        <w:numPr>
          <w:ilvl w:val="0"/>
          <w:numId w:val="33"/>
        </w:numPr>
        <w:spacing w:before="0" w:beforeAutospacing="off" w:after="0" w:afterAutospacing="off"/>
        <w:ind w:left="360" w:right="0" w:hanging="360"/>
        <w:rPr>
          <w:rFonts w:ascii="SimSun" w:hAnsi="SimSun" w:eastAsia="SimSun" w:cs="SimSun"/>
          <w:noProof w:val="0"/>
          <w:sz w:val="22"/>
          <w:szCs w:val="22"/>
          <w:lang w:eastAsia="zh-CN"/>
        </w:rPr>
      </w:pPr>
      <w:r w:rsidRPr="483203B0" w:rsidR="49289E21">
        <w:rPr>
          <w:rFonts w:ascii="SimSun" w:hAnsi="SimSun" w:eastAsia="SimSun" w:cs="SimSun"/>
          <w:noProof w:val="0"/>
          <w:sz w:val="22"/>
          <w:szCs w:val="22"/>
          <w:lang w:eastAsia="zh-CN"/>
        </w:rPr>
        <w:t>如果数据办公室作出涵盖标准合同条款适用的个人信息传输的充分性决定，或公司另行确定在传输方面适用其他适当的保障措施，公司可通过书面通知供应商撤销其同意受附录2中所附的标准合同条款的约束。自公司根据前述句子发出任何通知之日起，附录2中所附的标准合同条款将不再适用于受PDPL约束的阿联酋之外的个人信息传输。</w:t>
      </w:r>
    </w:p>
    <w:p w:rsidRPr="00F65A6F" w:rsidR="002C6459" w:rsidP="483203B0" w:rsidRDefault="002C6459" w14:paraId="4523D05A" w14:textId="49D45E8A">
      <w:pPr>
        <w:spacing w:before="240" w:beforeAutospacing="off" w:after="240" w:afterAutospacing="off"/>
        <w:rPr>
          <w:rFonts w:ascii="SimSun" w:hAnsi="SimSun" w:eastAsia="SimSun" w:cs="SimSun"/>
          <w:b w:val="1"/>
          <w:bCs w:val="1"/>
          <w:noProof w:val="0"/>
          <w:sz w:val="22"/>
          <w:szCs w:val="22"/>
          <w:lang w:eastAsia="zh-CN"/>
        </w:rPr>
      </w:pPr>
      <w:r w:rsidRPr="483203B0" w:rsidR="62E8A4E2">
        <w:rPr>
          <w:rFonts w:ascii="SimSun" w:hAnsi="SimSun" w:eastAsia="SimSun" w:cs="SimSun"/>
          <w:b w:val="1"/>
          <w:bCs w:val="1"/>
          <w:noProof w:val="0"/>
          <w:sz w:val="22"/>
          <w:szCs w:val="22"/>
          <w:lang w:eastAsia="zh-CN"/>
        </w:rPr>
        <w:t xml:space="preserve">巴西附录：LGPD </w:t>
      </w:r>
      <w:r w:rsidRPr="483203B0" w:rsidR="62E8A4E2">
        <w:rPr>
          <w:rFonts w:ascii="SimSun" w:hAnsi="SimSun" w:eastAsia="SimSun" w:cs="SimSun"/>
          <w:b w:val="1"/>
          <w:bCs w:val="1"/>
          <w:noProof w:val="0"/>
          <w:sz w:val="22"/>
          <w:szCs w:val="22"/>
          <w:lang w:eastAsia="zh-CN"/>
        </w:rPr>
        <w:t>- 标准</w:t>
      </w:r>
      <w:r w:rsidRPr="483203B0" w:rsidR="62E8A4E2">
        <w:rPr>
          <w:rFonts w:ascii="SimSun" w:hAnsi="SimSun" w:eastAsia="SimSun" w:cs="SimSun"/>
          <w:b w:val="1"/>
          <w:bCs w:val="1"/>
          <w:noProof w:val="0"/>
          <w:sz w:val="22"/>
          <w:szCs w:val="22"/>
          <w:lang w:eastAsia="zh-CN"/>
        </w:rPr>
        <w:t>合同条款</w:t>
      </w:r>
    </w:p>
    <w:p w:rsidRPr="00F65A6F" w:rsidR="002C6459" w:rsidP="483203B0" w:rsidRDefault="002C6459" w14:paraId="0DA0D2B2" w14:textId="1389E89C">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 xml:space="preserve">根据《通用数据保护法》（Lei Geral de Proteção de Dados </w:t>
      </w:r>
      <w:r w:rsidRPr="483203B0" w:rsidR="62E8A4E2">
        <w:rPr>
          <w:rFonts w:ascii="SimSun" w:hAnsi="SimSun" w:eastAsia="SimSun" w:cs="SimSun"/>
          <w:noProof w:val="0"/>
          <w:sz w:val="22"/>
          <w:szCs w:val="22"/>
          <w:lang w:eastAsia="zh-CN"/>
        </w:rPr>
        <w:t>– “</w:t>
      </w:r>
      <w:r w:rsidRPr="483203B0" w:rsidR="62E8A4E2">
        <w:rPr>
          <w:rFonts w:ascii="SimSun" w:hAnsi="SimSun" w:eastAsia="SimSun" w:cs="SimSun"/>
          <w:noProof w:val="0"/>
          <w:sz w:val="22"/>
          <w:szCs w:val="22"/>
          <w:lang w:eastAsia="zh-CN"/>
        </w:rPr>
        <w:t>LGPD”）的巴西标准合同条款（“SCCs”）在处理巴西居民数据或任何数据传输需要其应用时必须遵守。各方同意完全采纳由巴西国家数据保护局（“ANPD”）发布的SCCs，除非根据条款明确允许的条款进行修改。此类SCCs通过引用并入协议，当提供多个文本选项时选择如下：</w:t>
      </w:r>
    </w:p>
    <w:p w:rsidRPr="00F65A6F" w:rsidR="002C6459" w:rsidP="483203B0" w:rsidRDefault="002C6459" w14:paraId="66FE1BDD" w14:textId="6181A6CE">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第3.1节选择选项B。进口方可以根据下述情况和第18条规定，执行受这些条款管辖的国际数据传输的个人数据的转移。</w:t>
      </w:r>
    </w:p>
    <w:p w:rsidRPr="00F65A6F" w:rsidR="002C6459" w:rsidP="483203B0" w:rsidRDefault="002C6459" w14:paraId="70522CDC" w14:textId="02A133DC">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第4.1节选择选项A。在不影响相互协助义务和各方的一般义务的前提下，以下指定方应主要负责遵守这些条款中规定的以下义务：</w:t>
      </w:r>
    </w:p>
    <w:p w:rsidRPr="00F65A6F" w:rsidR="002C6459" w:rsidP="483203B0" w:rsidRDefault="002C6459" w14:paraId="600A5E88" w14:textId="320915A7">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a</w:t>
      </w:r>
      <w:r w:rsidRPr="483203B0" w:rsidR="62E8A4E2">
        <w:rPr>
          <w:rFonts w:ascii="SimSun" w:hAnsi="SimSun" w:eastAsia="SimSun" w:cs="SimSun"/>
          <w:noProof w:val="0"/>
          <w:sz w:val="22"/>
          <w:szCs w:val="22"/>
          <w:lang w:eastAsia="zh-CN"/>
        </w:rPr>
        <w:t>) 负责</w:t>
      </w:r>
      <w:r w:rsidRPr="483203B0" w:rsidR="62E8A4E2">
        <w:rPr>
          <w:rFonts w:ascii="SimSun" w:hAnsi="SimSun" w:eastAsia="SimSun" w:cs="SimSun"/>
          <w:noProof w:val="0"/>
          <w:sz w:val="22"/>
          <w:szCs w:val="22"/>
          <w:lang w:eastAsia="zh-CN"/>
        </w:rPr>
        <w:t>发布第14条规定的文件：</w:t>
      </w:r>
    </w:p>
    <w:p w:rsidRPr="00F65A6F" w:rsidR="002C6459" w:rsidP="483203B0" w:rsidRDefault="002C6459" w14:paraId="2D38C2FA" w14:textId="329C95FF">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[x</w:t>
      </w:r>
      <w:r w:rsidRPr="483203B0" w:rsidR="62E8A4E2">
        <w:rPr>
          <w:rFonts w:ascii="SimSun" w:hAnsi="SimSun" w:eastAsia="SimSun" w:cs="SimSun"/>
          <w:noProof w:val="0"/>
          <w:sz w:val="22"/>
          <w:szCs w:val="22"/>
          <w:lang w:eastAsia="zh-CN"/>
        </w:rPr>
        <w:t>] 出口</w:t>
      </w:r>
      <w:r w:rsidRPr="483203B0" w:rsidR="62E8A4E2">
        <w:rPr>
          <w:rFonts w:ascii="SimSun" w:hAnsi="SimSun" w:eastAsia="SimSun" w:cs="SimSun"/>
          <w:noProof w:val="0"/>
          <w:sz w:val="22"/>
          <w:szCs w:val="22"/>
          <w:lang w:eastAsia="zh-CN"/>
        </w:rPr>
        <w:t>方 [</w:t>
      </w:r>
      <w:r w:rsidRPr="483203B0" w:rsidR="62E8A4E2">
        <w:rPr>
          <w:rFonts w:ascii="SimSun" w:hAnsi="SimSun" w:eastAsia="SimSun" w:cs="SimSun"/>
          <w:noProof w:val="0"/>
          <w:sz w:val="22"/>
          <w:szCs w:val="22"/>
          <w:lang w:eastAsia="zh-CN"/>
        </w:rPr>
        <w:t xml:space="preserve"> ]</w:t>
      </w:r>
      <w:r w:rsidRPr="483203B0" w:rsidR="62E8A4E2">
        <w:rPr>
          <w:rFonts w:ascii="SimSun" w:hAnsi="SimSun" w:eastAsia="SimSun" w:cs="SimSun"/>
          <w:noProof w:val="0"/>
          <w:sz w:val="22"/>
          <w:szCs w:val="22"/>
          <w:lang w:eastAsia="zh-CN"/>
        </w:rPr>
        <w:t xml:space="preserve"> 进口方</w:t>
      </w:r>
    </w:p>
    <w:p w:rsidRPr="00F65A6F" w:rsidR="002C6459" w:rsidP="483203B0" w:rsidRDefault="002C6459" w14:paraId="02F2DA0C" w14:textId="5C13E517">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b</w:t>
      </w:r>
      <w:r w:rsidRPr="483203B0" w:rsidR="62E8A4E2">
        <w:rPr>
          <w:rFonts w:ascii="SimSun" w:hAnsi="SimSun" w:eastAsia="SimSun" w:cs="SimSun"/>
          <w:noProof w:val="0"/>
          <w:sz w:val="22"/>
          <w:szCs w:val="22"/>
          <w:lang w:eastAsia="zh-CN"/>
        </w:rPr>
        <w:t>) 负责</w:t>
      </w:r>
      <w:r w:rsidRPr="483203B0" w:rsidR="62E8A4E2">
        <w:rPr>
          <w:rFonts w:ascii="SimSun" w:hAnsi="SimSun" w:eastAsia="SimSun" w:cs="SimSun"/>
          <w:noProof w:val="0"/>
          <w:sz w:val="22"/>
          <w:szCs w:val="22"/>
          <w:lang w:eastAsia="zh-CN"/>
        </w:rPr>
        <w:t>响应第15条中涉及的数据主体请求：</w:t>
      </w:r>
    </w:p>
    <w:p w:rsidRPr="00F65A6F" w:rsidR="002C6459" w:rsidP="483203B0" w:rsidRDefault="002C6459" w14:paraId="7002EA02" w14:textId="6051988B">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[x</w:t>
      </w:r>
      <w:r w:rsidRPr="483203B0" w:rsidR="62E8A4E2">
        <w:rPr>
          <w:rFonts w:ascii="SimSun" w:hAnsi="SimSun" w:eastAsia="SimSun" w:cs="SimSun"/>
          <w:noProof w:val="0"/>
          <w:sz w:val="22"/>
          <w:szCs w:val="22"/>
          <w:lang w:eastAsia="zh-CN"/>
        </w:rPr>
        <w:t>] 出口</w:t>
      </w:r>
      <w:r w:rsidRPr="483203B0" w:rsidR="62E8A4E2">
        <w:rPr>
          <w:rFonts w:ascii="SimSun" w:hAnsi="SimSun" w:eastAsia="SimSun" w:cs="SimSun"/>
          <w:noProof w:val="0"/>
          <w:sz w:val="22"/>
          <w:szCs w:val="22"/>
          <w:lang w:eastAsia="zh-CN"/>
        </w:rPr>
        <w:t>方 [</w:t>
      </w:r>
      <w:r w:rsidRPr="483203B0" w:rsidR="62E8A4E2">
        <w:rPr>
          <w:rFonts w:ascii="SimSun" w:hAnsi="SimSun" w:eastAsia="SimSun" w:cs="SimSun"/>
          <w:noProof w:val="0"/>
          <w:sz w:val="22"/>
          <w:szCs w:val="22"/>
          <w:lang w:eastAsia="zh-CN"/>
        </w:rPr>
        <w:t xml:space="preserve"> ]</w:t>
      </w:r>
      <w:r w:rsidRPr="483203B0" w:rsidR="62E8A4E2">
        <w:rPr>
          <w:rFonts w:ascii="SimSun" w:hAnsi="SimSun" w:eastAsia="SimSun" w:cs="SimSun"/>
          <w:noProof w:val="0"/>
          <w:sz w:val="22"/>
          <w:szCs w:val="22"/>
          <w:lang w:eastAsia="zh-CN"/>
        </w:rPr>
        <w:t xml:space="preserve"> 进口方</w:t>
      </w:r>
    </w:p>
    <w:p w:rsidRPr="00F65A6F" w:rsidR="002C6459" w:rsidP="483203B0" w:rsidRDefault="002C6459" w14:paraId="1EEDC10F" w14:textId="5D689A93">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c</w:t>
      </w:r>
      <w:r w:rsidRPr="483203B0" w:rsidR="62E8A4E2">
        <w:rPr>
          <w:rFonts w:ascii="SimSun" w:hAnsi="SimSun" w:eastAsia="SimSun" w:cs="SimSun"/>
          <w:noProof w:val="0"/>
          <w:sz w:val="22"/>
          <w:szCs w:val="22"/>
          <w:lang w:eastAsia="zh-CN"/>
        </w:rPr>
        <w:t>) 负责</w:t>
      </w:r>
      <w:r w:rsidRPr="483203B0" w:rsidR="62E8A4E2">
        <w:rPr>
          <w:rFonts w:ascii="SimSun" w:hAnsi="SimSun" w:eastAsia="SimSun" w:cs="SimSun"/>
          <w:noProof w:val="0"/>
          <w:sz w:val="22"/>
          <w:szCs w:val="22"/>
          <w:lang w:eastAsia="zh-CN"/>
        </w:rPr>
        <w:t>通知第16条中规定的安全事件：</w:t>
      </w:r>
    </w:p>
    <w:p w:rsidRPr="00F65A6F" w:rsidR="002C6459" w:rsidP="483203B0" w:rsidRDefault="002C6459" w14:paraId="32CB4423" w14:textId="138BB94E">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[x</w:t>
      </w:r>
      <w:r w:rsidRPr="483203B0" w:rsidR="62E8A4E2">
        <w:rPr>
          <w:rFonts w:ascii="SimSun" w:hAnsi="SimSun" w:eastAsia="SimSun" w:cs="SimSun"/>
          <w:noProof w:val="0"/>
          <w:sz w:val="22"/>
          <w:szCs w:val="22"/>
          <w:lang w:eastAsia="zh-CN"/>
        </w:rPr>
        <w:t>] 出口</w:t>
      </w:r>
      <w:r w:rsidRPr="483203B0" w:rsidR="62E8A4E2">
        <w:rPr>
          <w:rFonts w:ascii="SimSun" w:hAnsi="SimSun" w:eastAsia="SimSun" w:cs="SimSun"/>
          <w:noProof w:val="0"/>
          <w:sz w:val="22"/>
          <w:szCs w:val="22"/>
          <w:lang w:eastAsia="zh-CN"/>
        </w:rPr>
        <w:t>方 [</w:t>
      </w:r>
      <w:r w:rsidRPr="483203B0" w:rsidR="62E8A4E2">
        <w:rPr>
          <w:rFonts w:ascii="SimSun" w:hAnsi="SimSun" w:eastAsia="SimSun" w:cs="SimSun"/>
          <w:noProof w:val="0"/>
          <w:sz w:val="22"/>
          <w:szCs w:val="22"/>
          <w:lang w:eastAsia="zh-CN"/>
        </w:rPr>
        <w:t xml:space="preserve"> ]</w:t>
      </w:r>
      <w:r w:rsidRPr="483203B0" w:rsidR="62E8A4E2">
        <w:rPr>
          <w:rFonts w:ascii="SimSun" w:hAnsi="SimSun" w:eastAsia="SimSun" w:cs="SimSun"/>
          <w:noProof w:val="0"/>
          <w:sz w:val="22"/>
          <w:szCs w:val="22"/>
          <w:lang w:eastAsia="zh-CN"/>
        </w:rPr>
        <w:t xml:space="preserve"> 进口方</w:t>
      </w:r>
    </w:p>
    <w:p w:rsidRPr="00F65A6F" w:rsidR="002C6459" w:rsidP="483203B0" w:rsidRDefault="002C6459" w14:paraId="3A8E8B8F" w14:textId="73554721">
      <w:pPr>
        <w:spacing w:before="240" w:beforeAutospacing="off" w:after="240" w:afterAutospacing="off"/>
        <w:rPr>
          <w:rFonts w:ascii="SimSun" w:hAnsi="SimSun" w:eastAsia="SimSun" w:cs="SimSun"/>
          <w:b w:val="1"/>
          <w:bCs w:val="1"/>
          <w:noProof w:val="0"/>
          <w:sz w:val="22"/>
          <w:szCs w:val="22"/>
          <w:lang w:eastAsia="zh-CN"/>
        </w:rPr>
      </w:pPr>
      <w:r w:rsidRPr="483203B0" w:rsidR="62E8A4E2">
        <w:rPr>
          <w:rFonts w:ascii="SimSun" w:hAnsi="SimSun" w:eastAsia="SimSun" w:cs="SimSun"/>
          <w:b w:val="1"/>
          <w:bCs w:val="1"/>
          <w:noProof w:val="0"/>
          <w:sz w:val="22"/>
          <w:szCs w:val="22"/>
          <w:lang w:eastAsia="zh-CN"/>
        </w:rPr>
        <w:t xml:space="preserve">沙特阿拉伯附录：PDPL </w:t>
      </w:r>
      <w:r w:rsidRPr="483203B0" w:rsidR="62E8A4E2">
        <w:rPr>
          <w:rFonts w:ascii="SimSun" w:hAnsi="SimSun" w:eastAsia="SimSun" w:cs="SimSun"/>
          <w:b w:val="1"/>
          <w:bCs w:val="1"/>
          <w:noProof w:val="0"/>
          <w:sz w:val="22"/>
          <w:szCs w:val="22"/>
          <w:lang w:eastAsia="zh-CN"/>
        </w:rPr>
        <w:t>- 标准</w:t>
      </w:r>
      <w:r w:rsidRPr="483203B0" w:rsidR="62E8A4E2">
        <w:rPr>
          <w:rFonts w:ascii="SimSun" w:hAnsi="SimSun" w:eastAsia="SimSun" w:cs="SimSun"/>
          <w:b w:val="1"/>
          <w:bCs w:val="1"/>
          <w:noProof w:val="0"/>
          <w:sz w:val="22"/>
          <w:szCs w:val="22"/>
          <w:lang w:eastAsia="zh-CN"/>
        </w:rPr>
        <w:t>合同条款</w:t>
      </w:r>
    </w:p>
    <w:p w:rsidRPr="00F65A6F" w:rsidR="002C6459" w:rsidP="483203B0" w:rsidRDefault="002C6459" w14:paraId="373BACD6" w14:textId="3B177E95">
      <w:pPr>
        <w:spacing w:before="240" w:beforeAutospacing="off" w:after="240" w:afterAutospacing="off"/>
        <w:rPr>
          <w:rFonts w:ascii="SimSun" w:hAnsi="SimSun" w:eastAsia="SimSun" w:cs="SimSun"/>
          <w:noProof w:val="0"/>
          <w:sz w:val="22"/>
          <w:szCs w:val="22"/>
          <w:lang w:eastAsia="zh-CN"/>
        </w:rPr>
      </w:pPr>
      <w:r w:rsidRPr="483203B0" w:rsidR="62E8A4E2">
        <w:rPr>
          <w:rFonts w:ascii="SimSun" w:hAnsi="SimSun" w:eastAsia="SimSun" w:cs="SimSun"/>
          <w:noProof w:val="0"/>
          <w:sz w:val="22"/>
          <w:szCs w:val="22"/>
          <w:lang w:eastAsia="zh-CN"/>
        </w:rPr>
        <w:t>根据《个人数据保护法》（“PDPL”）的沙特阿拉伯标准合同条款（“SCCs”），在处理沙特居民数据、数据传输受沙特管辖或沙特法律要求遵守沙特SCCs时，适用这些条款。与附件2中描述的模板类型一致的SCCs版本完全适用，并通过引用并入协议。</w:t>
      </w:r>
    </w:p>
    <w:sectPr w:rsidRPr="00F65A6F" w:rsidR="002C6459">
      <w:headerReference w:type="even" r:id="rId28"/>
      <w:headerReference w:type="default" r:id="rId29"/>
      <w:headerReference w:type="first" r:id="rId3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134B" w:rsidP="004324EC" w:rsidRDefault="0039134B" w14:paraId="3C05F1BE" w14:textId="77777777">
      <w:pPr>
        <w:spacing w:after="0" w:line="240" w:lineRule="auto"/>
      </w:pPr>
      <w:r>
        <w:separator/>
      </w:r>
    </w:p>
  </w:endnote>
  <w:endnote w:type="continuationSeparator" w:id="0">
    <w:p w:rsidR="0039134B" w:rsidP="004324EC" w:rsidRDefault="0039134B" w14:paraId="6BB50CD2" w14:textId="77777777">
      <w:pPr>
        <w:spacing w:after="0" w:line="240" w:lineRule="auto"/>
      </w:pPr>
      <w:r>
        <w:continuationSeparator/>
      </w:r>
    </w:p>
  </w:endnote>
  <w:endnote w:type="continuationNotice" w:id="1">
    <w:p w:rsidR="0039134B" w:rsidRDefault="0039134B" w14:paraId="40119A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134B" w:rsidP="004324EC" w:rsidRDefault="0039134B" w14:paraId="510CEB1B" w14:textId="77777777">
      <w:pPr>
        <w:spacing w:after="0" w:line="240" w:lineRule="auto"/>
      </w:pPr>
      <w:r>
        <w:separator/>
      </w:r>
    </w:p>
  </w:footnote>
  <w:footnote w:type="continuationSeparator" w:id="0">
    <w:p w:rsidR="0039134B" w:rsidP="004324EC" w:rsidRDefault="0039134B" w14:paraId="7274B6C9" w14:textId="77777777">
      <w:pPr>
        <w:spacing w:after="0" w:line="240" w:lineRule="auto"/>
      </w:pPr>
      <w:r>
        <w:continuationSeparator/>
      </w:r>
    </w:p>
  </w:footnote>
  <w:footnote w:type="continuationNotice" w:id="1">
    <w:p w:rsidR="0039134B" w:rsidRDefault="0039134B" w14:paraId="3215888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A72" w:rsidRDefault="00E75A72" w14:paraId="62E63C09" w14:textId="0D93E064">
    <w:pPr>
      <w:pStyle w:val="Header"/>
    </w:pPr>
    <w:r>
      <w:rPr>
        <w:noProof/>
      </w:rPr>
      <mc:AlternateContent>
        <mc:Choice Requires="wps">
          <w:drawing>
            <wp:anchor distT="0" distB="0" distL="0" distR="0" simplePos="0" relativeHeight="251659264" behindDoc="0" locked="0" layoutInCell="1" allowOverlap="1" wp14:anchorId="7D141F03" wp14:editId="0742D8C3">
              <wp:simplePos x="635" y="635"/>
              <wp:positionH relativeFrom="page">
                <wp:align>left</wp:align>
              </wp:positionH>
              <wp:positionV relativeFrom="page">
                <wp:align>top</wp:align>
              </wp:positionV>
              <wp:extent cx="443865" cy="443865"/>
              <wp:effectExtent l="0" t="0" r="14605" b="8890"/>
              <wp:wrapNone/>
              <wp:docPr id="3" name="文本框 3"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A72" w:rsidR="00E75A72" w:rsidP="00E75A72" w:rsidRDefault="00E75A72" w14:paraId="403AF3A8" w14:textId="30A249AD">
                          <w:pPr>
                            <w:spacing w:after="0"/>
                            <w:rPr>
                              <w:rFonts w:ascii="Calibri" w:hAnsi="Calibri" w:eastAsia="Calibri" w:cs="Calibri"/>
                              <w:noProof/>
                              <w:color w:val="00B294"/>
                              <w:sz w:val="24"/>
                              <w:szCs w:val="24"/>
                            </w:rPr>
                          </w:pPr>
                          <w:r w:rsidRPr="00E75A72">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D141F03">
              <v:stroke joinstyle="miter"/>
              <v:path gradientshapeok="t" o:connecttype="rect"/>
            </v:shapetype>
            <v:shape id="文本框 3"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prietar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E75A72" w:rsidR="00E75A72" w:rsidP="00E75A72" w:rsidRDefault="00E75A72" w14:paraId="403AF3A8" w14:textId="30A249AD">
                    <w:pPr>
                      <w:spacing w:after="0"/>
                      <w:rPr>
                        <w:rFonts w:ascii="Calibri" w:hAnsi="Calibri" w:eastAsia="Calibri" w:cs="Calibri"/>
                        <w:noProof/>
                        <w:color w:val="00B294"/>
                        <w:sz w:val="24"/>
                        <w:szCs w:val="24"/>
                      </w:rPr>
                    </w:pPr>
                    <w:r w:rsidRPr="00E75A72">
                      <w:rPr>
                        <w:rFonts w:ascii="Calibri" w:hAnsi="Calibri" w:eastAsia="Calibri" w:cs="Calibri"/>
                        <w:noProof/>
                        <w:color w:val="00B294"/>
                        <w:sz w:val="24"/>
                        <w:szCs w:val="24"/>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90B81" w:rsidRDefault="00E75A72" w14:paraId="5356A427" w14:textId="69D60BFF">
    <w:pPr>
      <w:pStyle w:val="Header"/>
    </w:pPr>
    <w:r>
      <w:rPr>
        <w:noProof/>
      </w:rPr>
      <mc:AlternateContent>
        <mc:Choice Requires="wps">
          <w:drawing>
            <wp:anchor distT="0" distB="0" distL="0" distR="0" simplePos="0" relativeHeight="251660288" behindDoc="0" locked="0" layoutInCell="1" allowOverlap="1" wp14:anchorId="53972EDF" wp14:editId="18C9DF45">
              <wp:simplePos x="914400" y="457200"/>
              <wp:positionH relativeFrom="page">
                <wp:align>left</wp:align>
              </wp:positionH>
              <wp:positionV relativeFrom="page">
                <wp:align>top</wp:align>
              </wp:positionV>
              <wp:extent cx="443865" cy="443865"/>
              <wp:effectExtent l="0" t="0" r="14605" b="8890"/>
              <wp:wrapNone/>
              <wp:docPr id="4" name="文本框 4"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A72" w:rsidR="00E75A72" w:rsidP="00E75A72" w:rsidRDefault="00E75A72" w14:paraId="5BAD1DF1" w14:textId="1B6286E9">
                          <w:pPr>
                            <w:spacing w:after="0"/>
                            <w:rPr>
                              <w:rFonts w:ascii="Calibri" w:hAnsi="Calibri" w:eastAsia="Calibri" w:cs="Calibri"/>
                              <w:noProof/>
                              <w:color w:val="00B294"/>
                              <w:sz w:val="24"/>
                              <w:szCs w:val="24"/>
                            </w:rPr>
                          </w:pPr>
                          <w:r w:rsidRPr="00E75A72">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3972EDF">
              <v:stroke joinstyle="miter"/>
              <v:path gradientshapeok="t" o:connecttype="rect"/>
            </v:shapetype>
            <v:shape id="文本框 4"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prietar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E75A72" w:rsidR="00E75A72" w:rsidP="00E75A72" w:rsidRDefault="00E75A72" w14:paraId="5BAD1DF1" w14:textId="1B6286E9">
                    <w:pPr>
                      <w:spacing w:after="0"/>
                      <w:rPr>
                        <w:rFonts w:ascii="Calibri" w:hAnsi="Calibri" w:eastAsia="Calibri" w:cs="Calibri"/>
                        <w:noProof/>
                        <w:color w:val="00B294"/>
                        <w:sz w:val="24"/>
                        <w:szCs w:val="24"/>
                      </w:rPr>
                    </w:pPr>
                    <w:r w:rsidRPr="00E75A72">
                      <w:rPr>
                        <w:rFonts w:ascii="Calibri" w:hAnsi="Calibri" w:eastAsia="Calibri" w:cs="Calibri"/>
                        <w:noProof/>
                        <w:color w:val="00B294"/>
                        <w:sz w:val="24"/>
                        <w:szCs w:val="24"/>
                      </w:rPr>
                      <w:t>Proprietary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A72" w:rsidRDefault="00E75A72" w14:paraId="28534C8E" w14:textId="74409446">
    <w:pPr>
      <w:pStyle w:val="Header"/>
    </w:pPr>
    <w:r>
      <w:rPr>
        <w:noProof/>
      </w:rPr>
      <mc:AlternateContent>
        <mc:Choice Requires="wps">
          <w:drawing>
            <wp:anchor distT="0" distB="0" distL="0" distR="0" simplePos="0" relativeHeight="251658240" behindDoc="0" locked="0" layoutInCell="1" allowOverlap="1" wp14:anchorId="6C85411B" wp14:editId="25F11044">
              <wp:simplePos x="635" y="635"/>
              <wp:positionH relativeFrom="page">
                <wp:align>left</wp:align>
              </wp:positionH>
              <wp:positionV relativeFrom="page">
                <wp:align>top</wp:align>
              </wp:positionV>
              <wp:extent cx="443865" cy="443865"/>
              <wp:effectExtent l="0" t="0" r="14605" b="8890"/>
              <wp:wrapNone/>
              <wp:docPr id="2" name="文本框 2"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A72" w:rsidR="00E75A72" w:rsidP="00E75A72" w:rsidRDefault="00E75A72" w14:paraId="09DAC9EA" w14:textId="2980C238">
                          <w:pPr>
                            <w:spacing w:after="0"/>
                            <w:rPr>
                              <w:rFonts w:ascii="Calibri" w:hAnsi="Calibri" w:eastAsia="Calibri" w:cs="Calibri"/>
                              <w:noProof/>
                              <w:color w:val="00B294"/>
                              <w:sz w:val="24"/>
                              <w:szCs w:val="24"/>
                            </w:rPr>
                          </w:pPr>
                          <w:r w:rsidRPr="00E75A72">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C85411B">
              <v:stroke joinstyle="miter"/>
              <v:path gradientshapeok="t" o:connecttype="rect"/>
            </v:shapetype>
            <v:shape id="文本框 2"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prietar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E75A72" w:rsidR="00E75A72" w:rsidP="00E75A72" w:rsidRDefault="00E75A72" w14:paraId="09DAC9EA" w14:textId="2980C238">
                    <w:pPr>
                      <w:spacing w:after="0"/>
                      <w:rPr>
                        <w:rFonts w:ascii="Calibri" w:hAnsi="Calibri" w:eastAsia="Calibri" w:cs="Calibri"/>
                        <w:noProof/>
                        <w:color w:val="00B294"/>
                        <w:sz w:val="24"/>
                        <w:szCs w:val="24"/>
                      </w:rPr>
                    </w:pPr>
                    <w:r w:rsidRPr="00E75A72">
                      <w:rPr>
                        <w:rFonts w:ascii="Calibri" w:hAnsi="Calibri" w:eastAsia="Calibri" w:cs="Calibri"/>
                        <w:noProof/>
                        <w:color w:val="00B294"/>
                        <w:sz w:val="24"/>
                        <w:szCs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f0738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b0209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start w:val="1"/>
      <w:numFmt w:val="decimal"/>
      <w:lvlText w:val="%1."/>
      <w:lvlJc w:val="left"/>
      <w:pPr>
        <w:ind w:left="360" w:hanging="360"/>
      </w:pPr>
      <w:rPr>
        <w:b/>
      </w:rPr>
    </w:lvl>
    <w:lvl w:ilvl="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FEEAEA6A"/>
    <w:lvl w:ilvl="0">
      <w:start w:val="3"/>
      <w:numFmt w:val="decimal"/>
      <w:lvlText w:val="%1."/>
      <w:lvlJc w:val="left"/>
      <w:pPr>
        <w:ind w:left="360" w:hanging="360"/>
      </w:pPr>
      <w:rPr>
        <w:rFonts w:hint="default" w:ascii="Times New Roman" w:hAnsi="Times New Roman" w:cs="Times New Roman"/>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4">
    <w:abstractNumId w:val="32"/>
  </w:num>
  <w:num w:numId="33">
    <w:abstractNumId w:val="31"/>
  </w:num>
  <w:num w:numId="1" w16cid:durableId="95369506">
    <w:abstractNumId w:val="28"/>
  </w:num>
  <w:num w:numId="2" w16cid:durableId="1819108043">
    <w:abstractNumId w:val="23"/>
  </w:num>
  <w:num w:numId="3" w16cid:durableId="2093358667">
    <w:abstractNumId w:val="2"/>
  </w:num>
  <w:num w:numId="4" w16cid:durableId="116067881">
    <w:abstractNumId w:val="24"/>
  </w:num>
  <w:num w:numId="5" w16cid:durableId="24596359">
    <w:abstractNumId w:val="22"/>
  </w:num>
  <w:num w:numId="6" w16cid:durableId="8618944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354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454994">
    <w:abstractNumId w:val="16"/>
  </w:num>
  <w:num w:numId="9" w16cid:durableId="1161584137">
    <w:abstractNumId w:val="9"/>
  </w:num>
  <w:num w:numId="10" w16cid:durableId="1113747988">
    <w:abstractNumId w:val="4"/>
  </w:num>
  <w:num w:numId="11" w16cid:durableId="188303828">
    <w:abstractNumId w:val="26"/>
  </w:num>
  <w:num w:numId="12" w16cid:durableId="1437015585">
    <w:abstractNumId w:val="26"/>
    <w:lvlOverride w:ilvl="0">
      <w:startOverride w:val="1"/>
    </w:lvlOverride>
  </w:num>
  <w:num w:numId="13" w16cid:durableId="1359576595">
    <w:abstractNumId w:val="5"/>
  </w:num>
  <w:num w:numId="14" w16cid:durableId="1555192549">
    <w:abstractNumId w:val="10"/>
  </w:num>
  <w:num w:numId="15" w16cid:durableId="820804955">
    <w:abstractNumId w:val="8"/>
  </w:num>
  <w:num w:numId="16" w16cid:durableId="1072853811">
    <w:abstractNumId w:val="18"/>
  </w:num>
  <w:num w:numId="17" w16cid:durableId="1094015724">
    <w:abstractNumId w:val="7"/>
  </w:num>
  <w:num w:numId="18" w16cid:durableId="349988617">
    <w:abstractNumId w:val="21"/>
  </w:num>
  <w:num w:numId="19" w16cid:durableId="543371000">
    <w:abstractNumId w:val="14"/>
  </w:num>
  <w:num w:numId="20" w16cid:durableId="1535995811">
    <w:abstractNumId w:val="29"/>
  </w:num>
  <w:num w:numId="21" w16cid:durableId="468132105">
    <w:abstractNumId w:val="25"/>
  </w:num>
  <w:num w:numId="22" w16cid:durableId="240675856">
    <w:abstractNumId w:val="19"/>
  </w:num>
  <w:num w:numId="23" w16cid:durableId="1066683387">
    <w:abstractNumId w:val="30"/>
  </w:num>
  <w:num w:numId="24" w16cid:durableId="1658222560">
    <w:abstractNumId w:val="11"/>
  </w:num>
  <w:num w:numId="25" w16cid:durableId="606423210">
    <w:abstractNumId w:val="1"/>
  </w:num>
  <w:num w:numId="26" w16cid:durableId="271665929">
    <w:abstractNumId w:val="3"/>
  </w:num>
  <w:num w:numId="27" w16cid:durableId="712192826">
    <w:abstractNumId w:val="27"/>
  </w:num>
  <w:num w:numId="28" w16cid:durableId="1815025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9055973">
    <w:abstractNumId w:val="13"/>
  </w:num>
  <w:num w:numId="30" w16cid:durableId="747270833">
    <w:abstractNumId w:val="17"/>
  </w:num>
  <w:num w:numId="31" w16cid:durableId="1717194846">
    <w:abstractNumId w:val="0"/>
  </w:num>
  <w:num w:numId="32" w16cid:durableId="20961233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10EAC"/>
    <w:rsid w:val="00012F2C"/>
    <w:rsid w:val="0002769D"/>
    <w:rsid w:val="000307C6"/>
    <w:rsid w:val="000311F4"/>
    <w:rsid w:val="00033014"/>
    <w:rsid w:val="00036CBE"/>
    <w:rsid w:val="00037B27"/>
    <w:rsid w:val="000504E8"/>
    <w:rsid w:val="00063045"/>
    <w:rsid w:val="00085192"/>
    <w:rsid w:val="00097194"/>
    <w:rsid w:val="000A7339"/>
    <w:rsid w:val="000B619A"/>
    <w:rsid w:val="000C0B27"/>
    <w:rsid w:val="000D4E69"/>
    <w:rsid w:val="000E3763"/>
    <w:rsid w:val="000F3F1A"/>
    <w:rsid w:val="0010216A"/>
    <w:rsid w:val="00115857"/>
    <w:rsid w:val="00116A50"/>
    <w:rsid w:val="00116B3C"/>
    <w:rsid w:val="00122E3F"/>
    <w:rsid w:val="001262B3"/>
    <w:rsid w:val="001329BB"/>
    <w:rsid w:val="00137AF7"/>
    <w:rsid w:val="00154E3A"/>
    <w:rsid w:val="00167080"/>
    <w:rsid w:val="00172D5B"/>
    <w:rsid w:val="001845CF"/>
    <w:rsid w:val="00186DAF"/>
    <w:rsid w:val="001A3ACB"/>
    <w:rsid w:val="001B4958"/>
    <w:rsid w:val="001E2AEC"/>
    <w:rsid w:val="001F3E8F"/>
    <w:rsid w:val="00203E8E"/>
    <w:rsid w:val="002075CD"/>
    <w:rsid w:val="0022124A"/>
    <w:rsid w:val="002238C6"/>
    <w:rsid w:val="00241B4B"/>
    <w:rsid w:val="00250A6C"/>
    <w:rsid w:val="0025404B"/>
    <w:rsid w:val="00254A7C"/>
    <w:rsid w:val="00273C05"/>
    <w:rsid w:val="002849AF"/>
    <w:rsid w:val="00291C23"/>
    <w:rsid w:val="002A29DB"/>
    <w:rsid w:val="002B178B"/>
    <w:rsid w:val="002C260E"/>
    <w:rsid w:val="002C30F1"/>
    <w:rsid w:val="002C6459"/>
    <w:rsid w:val="002D14D6"/>
    <w:rsid w:val="002E2C57"/>
    <w:rsid w:val="002E3348"/>
    <w:rsid w:val="002F0123"/>
    <w:rsid w:val="00307F91"/>
    <w:rsid w:val="0031134A"/>
    <w:rsid w:val="003204A8"/>
    <w:rsid w:val="00320BFA"/>
    <w:rsid w:val="003329C6"/>
    <w:rsid w:val="0034275A"/>
    <w:rsid w:val="00352FB8"/>
    <w:rsid w:val="003729AB"/>
    <w:rsid w:val="00380D4C"/>
    <w:rsid w:val="00382747"/>
    <w:rsid w:val="0039134B"/>
    <w:rsid w:val="0039653C"/>
    <w:rsid w:val="003B18B1"/>
    <w:rsid w:val="003C416E"/>
    <w:rsid w:val="003D3050"/>
    <w:rsid w:val="003E5CB9"/>
    <w:rsid w:val="003F1DF8"/>
    <w:rsid w:val="003F47ED"/>
    <w:rsid w:val="003F5FA0"/>
    <w:rsid w:val="003F6D2B"/>
    <w:rsid w:val="004033D3"/>
    <w:rsid w:val="0041331A"/>
    <w:rsid w:val="0041719D"/>
    <w:rsid w:val="00425BDA"/>
    <w:rsid w:val="00427257"/>
    <w:rsid w:val="00427D29"/>
    <w:rsid w:val="0043121E"/>
    <w:rsid w:val="004324EC"/>
    <w:rsid w:val="004416C3"/>
    <w:rsid w:val="004458B5"/>
    <w:rsid w:val="00454D3B"/>
    <w:rsid w:val="004619E3"/>
    <w:rsid w:val="004A4D35"/>
    <w:rsid w:val="004A5FFF"/>
    <w:rsid w:val="004C5D95"/>
    <w:rsid w:val="004D4504"/>
    <w:rsid w:val="004D47DF"/>
    <w:rsid w:val="004E4907"/>
    <w:rsid w:val="004F1156"/>
    <w:rsid w:val="00520410"/>
    <w:rsid w:val="00521660"/>
    <w:rsid w:val="00530F72"/>
    <w:rsid w:val="00532D1E"/>
    <w:rsid w:val="00542AAB"/>
    <w:rsid w:val="0055324A"/>
    <w:rsid w:val="005601DE"/>
    <w:rsid w:val="00561DDE"/>
    <w:rsid w:val="00565760"/>
    <w:rsid w:val="005737A4"/>
    <w:rsid w:val="00592E29"/>
    <w:rsid w:val="0059389D"/>
    <w:rsid w:val="00597D2D"/>
    <w:rsid w:val="005A42E1"/>
    <w:rsid w:val="005B02BD"/>
    <w:rsid w:val="005B5BC1"/>
    <w:rsid w:val="005B6BB6"/>
    <w:rsid w:val="005C07CE"/>
    <w:rsid w:val="005D0BE9"/>
    <w:rsid w:val="005F268D"/>
    <w:rsid w:val="005F4B42"/>
    <w:rsid w:val="005F6094"/>
    <w:rsid w:val="00610F63"/>
    <w:rsid w:val="00612A70"/>
    <w:rsid w:val="006147CB"/>
    <w:rsid w:val="00614E4D"/>
    <w:rsid w:val="00620B38"/>
    <w:rsid w:val="00623B8B"/>
    <w:rsid w:val="00636448"/>
    <w:rsid w:val="0064420A"/>
    <w:rsid w:val="00653BD5"/>
    <w:rsid w:val="00684E5B"/>
    <w:rsid w:val="006B6704"/>
    <w:rsid w:val="006C0334"/>
    <w:rsid w:val="006C3E84"/>
    <w:rsid w:val="006C5C17"/>
    <w:rsid w:val="006C612D"/>
    <w:rsid w:val="006D6DE3"/>
    <w:rsid w:val="006E0288"/>
    <w:rsid w:val="00704439"/>
    <w:rsid w:val="007103F5"/>
    <w:rsid w:val="00716402"/>
    <w:rsid w:val="00721C21"/>
    <w:rsid w:val="007222AE"/>
    <w:rsid w:val="00733B79"/>
    <w:rsid w:val="00746A0F"/>
    <w:rsid w:val="00746C59"/>
    <w:rsid w:val="00747433"/>
    <w:rsid w:val="00756BD3"/>
    <w:rsid w:val="00762711"/>
    <w:rsid w:val="00763F45"/>
    <w:rsid w:val="007673C8"/>
    <w:rsid w:val="00793BCD"/>
    <w:rsid w:val="00796530"/>
    <w:rsid w:val="00796647"/>
    <w:rsid w:val="00796AF4"/>
    <w:rsid w:val="00797E8C"/>
    <w:rsid w:val="007B1B5C"/>
    <w:rsid w:val="007C0EC5"/>
    <w:rsid w:val="007D18E0"/>
    <w:rsid w:val="0080449A"/>
    <w:rsid w:val="00811A17"/>
    <w:rsid w:val="0082053B"/>
    <w:rsid w:val="00821EFE"/>
    <w:rsid w:val="00825AD1"/>
    <w:rsid w:val="00830D3E"/>
    <w:rsid w:val="00834D4A"/>
    <w:rsid w:val="00840DF4"/>
    <w:rsid w:val="00843AB0"/>
    <w:rsid w:val="00845B70"/>
    <w:rsid w:val="0085481C"/>
    <w:rsid w:val="00865F0A"/>
    <w:rsid w:val="0089477C"/>
    <w:rsid w:val="008A12D5"/>
    <w:rsid w:val="008A66D8"/>
    <w:rsid w:val="008B491F"/>
    <w:rsid w:val="008C3E36"/>
    <w:rsid w:val="008D37E4"/>
    <w:rsid w:val="008F3319"/>
    <w:rsid w:val="0092236B"/>
    <w:rsid w:val="00923069"/>
    <w:rsid w:val="009246A0"/>
    <w:rsid w:val="0092796D"/>
    <w:rsid w:val="00927E22"/>
    <w:rsid w:val="0093425F"/>
    <w:rsid w:val="00937E3D"/>
    <w:rsid w:val="00956F95"/>
    <w:rsid w:val="0097002C"/>
    <w:rsid w:val="00973579"/>
    <w:rsid w:val="0098278C"/>
    <w:rsid w:val="009A393D"/>
    <w:rsid w:val="009A3E65"/>
    <w:rsid w:val="009C0696"/>
    <w:rsid w:val="009C501C"/>
    <w:rsid w:val="009D0A20"/>
    <w:rsid w:val="009D2A33"/>
    <w:rsid w:val="009D4406"/>
    <w:rsid w:val="009E4B86"/>
    <w:rsid w:val="009F3488"/>
    <w:rsid w:val="009F56AC"/>
    <w:rsid w:val="009F58F2"/>
    <w:rsid w:val="00A04DDF"/>
    <w:rsid w:val="00A11162"/>
    <w:rsid w:val="00A30911"/>
    <w:rsid w:val="00A34891"/>
    <w:rsid w:val="00A4722E"/>
    <w:rsid w:val="00A5757B"/>
    <w:rsid w:val="00A60112"/>
    <w:rsid w:val="00A614AA"/>
    <w:rsid w:val="00A6204E"/>
    <w:rsid w:val="00A64073"/>
    <w:rsid w:val="00A870B4"/>
    <w:rsid w:val="00AB600A"/>
    <w:rsid w:val="00AB7A37"/>
    <w:rsid w:val="00AC0BA4"/>
    <w:rsid w:val="00AC5609"/>
    <w:rsid w:val="00AD1C8A"/>
    <w:rsid w:val="00AD4F51"/>
    <w:rsid w:val="00AD5728"/>
    <w:rsid w:val="00AE1A30"/>
    <w:rsid w:val="00AE2FFA"/>
    <w:rsid w:val="00AE66AC"/>
    <w:rsid w:val="00AF636A"/>
    <w:rsid w:val="00B06B11"/>
    <w:rsid w:val="00B07A6D"/>
    <w:rsid w:val="00B12084"/>
    <w:rsid w:val="00B17A6C"/>
    <w:rsid w:val="00B36669"/>
    <w:rsid w:val="00B37C2B"/>
    <w:rsid w:val="00B44DD5"/>
    <w:rsid w:val="00B5657C"/>
    <w:rsid w:val="00B73E9D"/>
    <w:rsid w:val="00BA1B9D"/>
    <w:rsid w:val="00BB3B36"/>
    <w:rsid w:val="00BB69B9"/>
    <w:rsid w:val="00BB7C96"/>
    <w:rsid w:val="00BC75CF"/>
    <w:rsid w:val="00BE3B57"/>
    <w:rsid w:val="00BE7C81"/>
    <w:rsid w:val="00C05D20"/>
    <w:rsid w:val="00C30502"/>
    <w:rsid w:val="00C334BC"/>
    <w:rsid w:val="00C401F0"/>
    <w:rsid w:val="00C40296"/>
    <w:rsid w:val="00C43B40"/>
    <w:rsid w:val="00C5620A"/>
    <w:rsid w:val="00C56BFF"/>
    <w:rsid w:val="00C717D0"/>
    <w:rsid w:val="00C7280C"/>
    <w:rsid w:val="00C742E2"/>
    <w:rsid w:val="00C7626D"/>
    <w:rsid w:val="00C82C9F"/>
    <w:rsid w:val="00C8623D"/>
    <w:rsid w:val="00C947AD"/>
    <w:rsid w:val="00C95A05"/>
    <w:rsid w:val="00CA2A42"/>
    <w:rsid w:val="00CA4B4C"/>
    <w:rsid w:val="00CB0064"/>
    <w:rsid w:val="00CD3CBD"/>
    <w:rsid w:val="00CD7E79"/>
    <w:rsid w:val="00CF5BA3"/>
    <w:rsid w:val="00D06C50"/>
    <w:rsid w:val="00D1682C"/>
    <w:rsid w:val="00D17407"/>
    <w:rsid w:val="00D3307D"/>
    <w:rsid w:val="00D423DD"/>
    <w:rsid w:val="00D470A5"/>
    <w:rsid w:val="00D6090C"/>
    <w:rsid w:val="00D67335"/>
    <w:rsid w:val="00D67B5B"/>
    <w:rsid w:val="00D70F41"/>
    <w:rsid w:val="00D8498B"/>
    <w:rsid w:val="00D90B81"/>
    <w:rsid w:val="00D9572B"/>
    <w:rsid w:val="00DA3651"/>
    <w:rsid w:val="00DA7382"/>
    <w:rsid w:val="00DB502A"/>
    <w:rsid w:val="00DC0156"/>
    <w:rsid w:val="00DD14E4"/>
    <w:rsid w:val="00DF22E5"/>
    <w:rsid w:val="00DF28BA"/>
    <w:rsid w:val="00E0026C"/>
    <w:rsid w:val="00E03493"/>
    <w:rsid w:val="00E04C2D"/>
    <w:rsid w:val="00E15B7C"/>
    <w:rsid w:val="00E316B5"/>
    <w:rsid w:val="00E36DCD"/>
    <w:rsid w:val="00E60EA5"/>
    <w:rsid w:val="00E63B9F"/>
    <w:rsid w:val="00E75A72"/>
    <w:rsid w:val="00E831F0"/>
    <w:rsid w:val="00E8392A"/>
    <w:rsid w:val="00E95A6F"/>
    <w:rsid w:val="00E961FB"/>
    <w:rsid w:val="00EA12D0"/>
    <w:rsid w:val="00EB1A17"/>
    <w:rsid w:val="00EB6A2B"/>
    <w:rsid w:val="00EC1B92"/>
    <w:rsid w:val="00EC5D48"/>
    <w:rsid w:val="00EC6C23"/>
    <w:rsid w:val="00ED2C2F"/>
    <w:rsid w:val="00EE3D3F"/>
    <w:rsid w:val="00EE54C7"/>
    <w:rsid w:val="00EE7596"/>
    <w:rsid w:val="00EF0BC7"/>
    <w:rsid w:val="00EF7673"/>
    <w:rsid w:val="00F00390"/>
    <w:rsid w:val="00F00F50"/>
    <w:rsid w:val="00F06EAE"/>
    <w:rsid w:val="00F2788E"/>
    <w:rsid w:val="00F320EA"/>
    <w:rsid w:val="00F32B73"/>
    <w:rsid w:val="00F423EF"/>
    <w:rsid w:val="00F5290A"/>
    <w:rsid w:val="00F65A6F"/>
    <w:rsid w:val="00F67CDD"/>
    <w:rsid w:val="00F769BD"/>
    <w:rsid w:val="00F77F5E"/>
    <w:rsid w:val="00F8201C"/>
    <w:rsid w:val="00F82128"/>
    <w:rsid w:val="00F835A3"/>
    <w:rsid w:val="00F85CA1"/>
    <w:rsid w:val="00F90719"/>
    <w:rsid w:val="00F93472"/>
    <w:rsid w:val="00FA6CFE"/>
    <w:rsid w:val="00FB5CDD"/>
    <w:rsid w:val="00FC1355"/>
    <w:rsid w:val="00FC2D6E"/>
    <w:rsid w:val="00FC61A7"/>
    <w:rsid w:val="00FD6D2D"/>
    <w:rsid w:val="00FE63FD"/>
    <w:rsid w:val="01C1DC90"/>
    <w:rsid w:val="0404C732"/>
    <w:rsid w:val="04D77FF2"/>
    <w:rsid w:val="068C81A9"/>
    <w:rsid w:val="06B6FCC6"/>
    <w:rsid w:val="07A443D0"/>
    <w:rsid w:val="09F43D92"/>
    <w:rsid w:val="0D2FCF43"/>
    <w:rsid w:val="0D9219C1"/>
    <w:rsid w:val="0E9738D0"/>
    <w:rsid w:val="0F678321"/>
    <w:rsid w:val="125F76DC"/>
    <w:rsid w:val="1429F3B2"/>
    <w:rsid w:val="16440CD7"/>
    <w:rsid w:val="16C5D067"/>
    <w:rsid w:val="17D98CB0"/>
    <w:rsid w:val="19D18B1B"/>
    <w:rsid w:val="1DDD9BA3"/>
    <w:rsid w:val="1F46142A"/>
    <w:rsid w:val="1FC93AC6"/>
    <w:rsid w:val="21530321"/>
    <w:rsid w:val="25BA5DEC"/>
    <w:rsid w:val="2786FD3F"/>
    <w:rsid w:val="296D9602"/>
    <w:rsid w:val="2E5E4A07"/>
    <w:rsid w:val="2FA64E95"/>
    <w:rsid w:val="30AB064A"/>
    <w:rsid w:val="30CCD419"/>
    <w:rsid w:val="3238FAB8"/>
    <w:rsid w:val="3259239C"/>
    <w:rsid w:val="3321B756"/>
    <w:rsid w:val="34356B1C"/>
    <w:rsid w:val="362E7261"/>
    <w:rsid w:val="38254167"/>
    <w:rsid w:val="3853B3E2"/>
    <w:rsid w:val="389CEFD2"/>
    <w:rsid w:val="3981519A"/>
    <w:rsid w:val="3BA6206B"/>
    <w:rsid w:val="3C4AE174"/>
    <w:rsid w:val="3D7060F5"/>
    <w:rsid w:val="40CD53F9"/>
    <w:rsid w:val="40FCF148"/>
    <w:rsid w:val="410D21BB"/>
    <w:rsid w:val="42C2DCC8"/>
    <w:rsid w:val="47064E79"/>
    <w:rsid w:val="474A791A"/>
    <w:rsid w:val="483203B0"/>
    <w:rsid w:val="49289E21"/>
    <w:rsid w:val="4AA57E9B"/>
    <w:rsid w:val="51889A9A"/>
    <w:rsid w:val="53FDB3C9"/>
    <w:rsid w:val="54EE3BB0"/>
    <w:rsid w:val="5B9491EE"/>
    <w:rsid w:val="5D012BAB"/>
    <w:rsid w:val="5F5C5AF1"/>
    <w:rsid w:val="5FC6389E"/>
    <w:rsid w:val="607991C3"/>
    <w:rsid w:val="62E8A4E2"/>
    <w:rsid w:val="63A5C068"/>
    <w:rsid w:val="64395148"/>
    <w:rsid w:val="64EE7229"/>
    <w:rsid w:val="65663E89"/>
    <w:rsid w:val="66E02827"/>
    <w:rsid w:val="67D6135A"/>
    <w:rsid w:val="69090A99"/>
    <w:rsid w:val="692623EB"/>
    <w:rsid w:val="69DA8BC5"/>
    <w:rsid w:val="6D78D61E"/>
    <w:rsid w:val="6E28A850"/>
    <w:rsid w:val="72E1BEA6"/>
    <w:rsid w:val="72E85C62"/>
    <w:rsid w:val="7351556E"/>
    <w:rsid w:val="73EF7D18"/>
    <w:rsid w:val="753C5882"/>
    <w:rsid w:val="7569858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A6F"/>
    <w:rPr>
      <w:lang w:val="zh-CN" w:eastAsia="zh-CN" w:bidi="zh-CN"/>
    </w:rPr>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lang w:val="en-US" w:eastAsia="en-US" w:bidi="ar-SA"/>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lang w:val="en-US"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rPr>
      <w:lang w:val="en-US" w:eastAsia="en-US" w:bidi="ar-SA"/>
    </w:r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lang w:val="en-US" w:eastAsia="en-US" w:bidi="ar-SA"/>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lang w:val="en-US" w:eastAsia="en-US" w:bidi="ar-SA"/>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rPr>
      <w:lang w:val="en-US" w:eastAsia="en-US" w:bidi="ar-SA"/>
    </w:r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lang w:val="en-US" w:eastAsia="en-US" w:bidi="ar-SA"/>
    </w:rPr>
  </w:style>
  <w:style w:type="paragraph" w:styleId="Recitals" w:customStyle="1">
    <w:name w:val="Recitals"/>
    <w:basedOn w:val="Normal"/>
    <w:uiPriority w:val="1"/>
    <w:qFormat/>
    <w:rsid w:val="007673C8"/>
    <w:pPr>
      <w:numPr>
        <w:numId w:val="7"/>
      </w:numPr>
      <w:spacing w:after="0" w:line="240" w:lineRule="auto"/>
    </w:pPr>
    <w:rPr>
      <w:sz w:val="24"/>
      <w:szCs w:val="24"/>
      <w:lang w:val="en-US" w:eastAsia="en-US" w:bidi="ar-SA"/>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lang w:val="en-US" w:eastAsia="en-US" w:bidi="ar-SA"/>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F42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3.xml" Id="rId30" /><Relationship Type="http://schemas.openxmlformats.org/officeDocument/2006/relationships/hyperlink" Target="https://www.msdprivacy.com/privacyterms/" TargetMode="External" Id="Rbfb722171d1b426b" /><Relationship Type="http://schemas.openxmlformats.org/officeDocument/2006/relationships/hyperlink" Target="mailto:privacy_updates@msd.com" TargetMode="External" Id="R66bf187f9d9e443f" /><Relationship Type="http://schemas.openxmlformats.org/officeDocument/2006/relationships/hyperlink" Target="mailto:msd_privacy_office@msd.com" TargetMode="External" Id="R182f777667114c7f" /><Relationship Type="http://schemas.openxmlformats.org/officeDocument/2006/relationships/hyperlink" Target="mailto:globalopscnt@merck.com" TargetMode="External" Id="R508307607820456d" /><Relationship Type="http://schemas.openxmlformats.org/officeDocument/2006/relationships/hyperlink" Target="http://www.cisecurity.org/" TargetMode="External" Id="R2b548514daed4ef4" /><Relationship Type="http://schemas.openxmlformats.org/officeDocument/2006/relationships/hyperlink" Target="http://www.pcisecuritystandards.org/" TargetMode="External" Id="R713ec4749591416b" /><Relationship Type="http://schemas.openxmlformats.org/officeDocument/2006/relationships/hyperlink" Target="http://csrc.nist.gov/" TargetMode="External" Id="Rd0d0bb0cd87d4e14" /><Relationship Type="http://schemas.openxmlformats.org/officeDocument/2006/relationships/hyperlink" Target="http://csrc.nist.gov/" TargetMode="External" Id="Rb224af512d714537" /><Relationship Type="http://schemas.openxmlformats.org/officeDocument/2006/relationships/hyperlink" Target="http://www.iso27001security.com/" TargetMode="External" Id="Rdc2fa5591a3a4946" /><Relationship Type="http://schemas.openxmlformats.org/officeDocument/2006/relationships/hyperlink" Target="http://www.oasis-open.org/" TargetMode="External" Id="R9ed80c0f9a214d47" /><Relationship Type="http://schemas.openxmlformats.org/officeDocument/2006/relationships/hyperlink" Target="http://www.owasp.org/" TargetMode="External" Id="Rcc2cc245fb414f41" /><Relationship Type="http://schemas.openxmlformats.org/officeDocument/2006/relationships/hyperlink" Target="http://cwe.mitre.org/" TargetMode="External" Id="R71aa9df3b3de4eb2" /><Relationship Type="http://schemas.openxmlformats.org/officeDocument/2006/relationships/hyperlink" Target="http://cwe.mitre.org/top25/" TargetMode="External" Id="R36f2d2dd29d04f1f" /><Relationship Type="http://schemas.openxmlformats.org/officeDocument/2006/relationships/hyperlink" Target="http://www.sans.org/" TargetMode="External" Id="Rbcd9bfaeaf884d25" /><Relationship Type="http://schemas.openxmlformats.org/officeDocument/2006/relationships/hyperlink" Target="http://www.sans.org/top25-programming-errors/" TargetMode="External" Id="Rbd352a013bf34ebc" /><Relationship Type="http://schemas.openxmlformats.org/officeDocument/2006/relationships/hyperlink" Target="http://www.cnil.fr/" TargetMode="External" Id="Rcdc8280c29b540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4.xml>��< ? x m l   v e r s i o n = " 1 . 0 "   e n c o d i n g = " u t f - 1 6 " ? > < p r o p e r t i e s   x m l n s = " h t t p : / / w w w . i m a n a g e . c o m / w o r k / x m l s c h e m a " >  
     < d o c u m e n t i d > D O C U M E N T S ! 1 3 5 8 6 8 8 2 8 . 1 < / d o c u m e n t i d >  
     < s e n d e r i d > A H E M O N D < / s e n d e r i d >  
     < s e n d e r e m a i l > A H E M O N D @ B L G . C O M < / s e n d e r e m a i l >  
     < l a s t m o d i f i e d > 2 0 2 3 - 0 3 - 3 1 T 1 2 : 2 5 : 0 0 . 0 0 0 0 0 0 0 - 0 4 : 0 0 < / l a s t m o d i f i e d >  
     < d a t a b a s e > D O C U M E N T S 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2.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3.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F73D15E-92D6-413F-B0E4-6FFC18619BAE}">
  <ds:schemaRefs>
    <ds:schemaRef ds:uri="http://www.imanage.com/work/xmlschema"/>
  </ds:schemaRefs>
</ds:datastoreItem>
</file>

<file path=customXml/itemProps5.xml><?xml version="1.0" encoding="utf-8"?>
<ds:datastoreItem xmlns:ds="http://schemas.openxmlformats.org/officeDocument/2006/customXml" ds:itemID="{ED953CCA-4B7D-4ECF-A784-570AD70849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12</cp:revision>
  <dcterms:created xsi:type="dcterms:W3CDTF">2023-11-28T08:35:00Z</dcterms:created>
  <dcterms:modified xsi:type="dcterms:W3CDTF">2024-11-07T22:07:20Z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iManageFooter">
    <vt:lpwstr>#135859236v1&lt;DOCUMENTS&gt; - Joint Controllers 11.30.2022</vt:lpwstr>
  </property>
  <property fmtid="{D5CDD505-2E9C-101B-9397-08002B2CF9AE}" pid="10" name="MerckAIPLabel">
    <vt:lpwstr>Public</vt:lpwstr>
  </property>
  <property fmtid="{D5CDD505-2E9C-101B-9397-08002B2CF9AE}" pid="11" name="MerckAIPDataExchange">
    <vt:lpwstr>!MRKMIP@Public</vt:lpwstr>
  </property>
  <property fmtid="{D5CDD505-2E9C-101B-9397-08002B2CF9AE}" pid="12" name="_AdHocReviewCycleID">
    <vt:i4>-179177612</vt:i4>
  </property>
  <property fmtid="{D5CDD505-2E9C-101B-9397-08002B2CF9AE}" pid="13" name="_NewReviewCycle">
    <vt:lpwstr/>
  </property>
  <property fmtid="{D5CDD505-2E9C-101B-9397-08002B2CF9AE}" pid="14" name="_EmailSubject">
    <vt:lpwstr>[Confidential] Privacy Contract Language (New online approach) - Legal Review for Chinese translation</vt:lpwstr>
  </property>
  <property fmtid="{D5CDD505-2E9C-101B-9397-08002B2CF9AE}" pid="15" name="_AuthorEmail">
    <vt:lpwstr>danny.steven.rueda@merck.com</vt:lpwstr>
  </property>
  <property fmtid="{D5CDD505-2E9C-101B-9397-08002B2CF9AE}" pid="16" name="_AuthorEmailDisplayName">
    <vt:lpwstr>Rueda, Danny</vt:lpwstr>
  </property>
  <property fmtid="{D5CDD505-2E9C-101B-9397-08002B2CF9AE}" pid="17" name="_PreviousAdHocReviewCycleID">
    <vt:i4>-566730495</vt:i4>
  </property>
  <property fmtid="{D5CDD505-2E9C-101B-9397-08002B2CF9AE}" pid="18" name="ClassificationContentMarkingHeaderShapeIds">
    <vt:lpwstr>2,3,4</vt:lpwstr>
  </property>
  <property fmtid="{D5CDD505-2E9C-101B-9397-08002B2CF9AE}" pid="19" name="ClassificationContentMarkingHeaderFontProps">
    <vt:lpwstr>#00b294,12,Calibri</vt:lpwstr>
  </property>
  <property fmtid="{D5CDD505-2E9C-101B-9397-08002B2CF9AE}" pid="20" name="ClassificationContentMarkingHeaderText">
    <vt:lpwstr>Proprietary</vt:lpwstr>
  </property>
  <property fmtid="{D5CDD505-2E9C-101B-9397-08002B2CF9AE}" pid="21" name="MSIP_Label_927fd646-07cb-4c4e-a107-4e4d6b30ba1b_Enabled">
    <vt:lpwstr>true</vt:lpwstr>
  </property>
  <property fmtid="{D5CDD505-2E9C-101B-9397-08002B2CF9AE}" pid="22" name="MSIP_Label_927fd646-07cb-4c4e-a107-4e4d6b30ba1b_SetDate">
    <vt:lpwstr>2023-11-28T08:30:42Z</vt:lpwstr>
  </property>
  <property fmtid="{D5CDD505-2E9C-101B-9397-08002B2CF9AE}" pid="23" name="MSIP_Label_927fd646-07cb-4c4e-a107-4e4d6b30ba1b_Method">
    <vt:lpwstr>Privileged</vt:lpwstr>
  </property>
  <property fmtid="{D5CDD505-2E9C-101B-9397-08002B2CF9AE}" pid="24" name="MSIP_Label_927fd646-07cb-4c4e-a107-4e4d6b30ba1b_Name">
    <vt:lpwstr>927fd646-07cb-4c4e-a107-4e4d6b30ba1b</vt:lpwstr>
  </property>
  <property fmtid="{D5CDD505-2E9C-101B-9397-08002B2CF9AE}" pid="25" name="MSIP_Label_927fd646-07cb-4c4e-a107-4e4d6b30ba1b_SiteId">
    <vt:lpwstr>a00de4ec-48a8-43a6-be74-e31274e2060d</vt:lpwstr>
  </property>
  <property fmtid="{D5CDD505-2E9C-101B-9397-08002B2CF9AE}" pid="26" name="MSIP_Label_927fd646-07cb-4c4e-a107-4e4d6b30ba1b_ActionId">
    <vt:lpwstr>617705c4-339e-44d8-806b-ebce1d9837c3</vt:lpwstr>
  </property>
  <property fmtid="{D5CDD505-2E9C-101B-9397-08002B2CF9AE}" pid="27" name="MSIP_Label_927fd646-07cb-4c4e-a107-4e4d6b30ba1b_ContentBits">
    <vt:lpwstr>1</vt:lpwstr>
  </property>
  <property fmtid="{D5CDD505-2E9C-101B-9397-08002B2CF9AE}" pid="28" name="_ReviewingToolsShownOnce">
    <vt:lpwstr/>
  </property>
</Properties>
</file>